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82E" w:rsidRDefault="003B082E" w:rsidP="004E7B35">
      <w:pPr>
        <w:rPr>
          <w:szCs w:val="28"/>
        </w:rPr>
      </w:pPr>
    </w:p>
    <w:p w:rsidR="009C3774" w:rsidRPr="004A7E8F" w:rsidRDefault="009C3774" w:rsidP="009C3774">
      <w:pPr>
        <w:rPr>
          <w:bCs/>
          <w:sz w:val="32"/>
          <w:szCs w:val="32"/>
        </w:rPr>
      </w:pPr>
      <w:r w:rsidRPr="004A7E8F">
        <w:rPr>
          <w:bCs/>
          <w:sz w:val="32"/>
          <w:szCs w:val="32"/>
        </w:rPr>
        <w:t>PROJETO DE LEI Nº</w:t>
      </w:r>
      <w:r w:rsidR="00841313">
        <w:rPr>
          <w:bCs/>
          <w:sz w:val="32"/>
          <w:szCs w:val="32"/>
        </w:rPr>
        <w:t>.</w:t>
      </w:r>
      <w:r w:rsidRPr="004A7E8F">
        <w:rPr>
          <w:bCs/>
          <w:sz w:val="32"/>
          <w:szCs w:val="32"/>
        </w:rPr>
        <w:t xml:space="preserve">                                          </w:t>
      </w:r>
      <w:r w:rsidR="00841313">
        <w:rPr>
          <w:bCs/>
          <w:sz w:val="32"/>
          <w:szCs w:val="32"/>
        </w:rPr>
        <w:t xml:space="preserve">                          / 200</w:t>
      </w:r>
      <w:r w:rsidR="00512BE2">
        <w:rPr>
          <w:bCs/>
          <w:sz w:val="32"/>
          <w:szCs w:val="32"/>
        </w:rPr>
        <w:t>8</w:t>
      </w:r>
      <w:r w:rsidRPr="004A7E8F">
        <w:rPr>
          <w:bCs/>
          <w:sz w:val="32"/>
          <w:szCs w:val="32"/>
        </w:rPr>
        <w:t>.</w:t>
      </w:r>
    </w:p>
    <w:p w:rsidR="009C3774" w:rsidRPr="004A7E8F" w:rsidRDefault="009C3774" w:rsidP="009C3774">
      <w:pPr>
        <w:rPr>
          <w:bCs/>
          <w:sz w:val="32"/>
          <w:szCs w:val="32"/>
        </w:rPr>
      </w:pPr>
      <w:r w:rsidRPr="004A7E8F">
        <w:rPr>
          <w:bCs/>
          <w:sz w:val="32"/>
          <w:szCs w:val="32"/>
        </w:rPr>
        <w:t>AUTOR: VEREADOR PASTOR MIGUEL ARCANJO</w:t>
      </w:r>
    </w:p>
    <w:p w:rsidR="009C3774" w:rsidRPr="004A7E8F" w:rsidRDefault="009C3774" w:rsidP="009C3774">
      <w:pPr>
        <w:jc w:val="center"/>
        <w:rPr>
          <w:bCs/>
          <w:sz w:val="32"/>
          <w:szCs w:val="32"/>
        </w:rPr>
      </w:pPr>
    </w:p>
    <w:p w:rsidR="009C3774" w:rsidRPr="004A7E8F" w:rsidRDefault="009C3774" w:rsidP="009C3774">
      <w:pPr>
        <w:jc w:val="center"/>
        <w:rPr>
          <w:bCs/>
          <w:sz w:val="32"/>
          <w:szCs w:val="32"/>
        </w:rPr>
      </w:pPr>
    </w:p>
    <w:p w:rsidR="009C3774" w:rsidRPr="004A7E8F" w:rsidRDefault="009C3774" w:rsidP="009C3774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EMENTA:</w:t>
      </w:r>
    </w:p>
    <w:p w:rsidR="009C3774" w:rsidRPr="004A7E8F" w:rsidRDefault="009C3774" w:rsidP="009C3774">
      <w:pPr>
        <w:jc w:val="both"/>
        <w:rPr>
          <w:bCs/>
          <w:sz w:val="32"/>
          <w:szCs w:val="32"/>
        </w:rPr>
      </w:pPr>
    </w:p>
    <w:p w:rsidR="009C3774" w:rsidRPr="004A7E8F" w:rsidRDefault="009C3774" w:rsidP="00A86305">
      <w:pPr>
        <w:pStyle w:val="Ttulo2"/>
        <w:ind w:left="4536"/>
        <w:jc w:val="both"/>
        <w:rPr>
          <w:sz w:val="32"/>
          <w:szCs w:val="32"/>
        </w:rPr>
      </w:pPr>
      <w:r w:rsidRPr="000909A6">
        <w:rPr>
          <w:b w:val="0"/>
          <w:bCs w:val="0"/>
          <w:sz w:val="32"/>
          <w:szCs w:val="32"/>
        </w:rPr>
        <w:t xml:space="preserve">Denomina de </w:t>
      </w:r>
      <w:r w:rsidR="00C12D84">
        <w:rPr>
          <w:bCs w:val="0"/>
          <w:sz w:val="32"/>
          <w:szCs w:val="32"/>
        </w:rPr>
        <w:t xml:space="preserve">Rua </w:t>
      </w:r>
      <w:r w:rsidR="00B3704F">
        <w:rPr>
          <w:bCs w:val="0"/>
          <w:sz w:val="32"/>
          <w:szCs w:val="32"/>
        </w:rPr>
        <w:t>Josileide Santos Silva</w:t>
      </w:r>
      <w:r w:rsidR="00C12D84">
        <w:rPr>
          <w:b w:val="0"/>
          <w:bCs w:val="0"/>
          <w:sz w:val="32"/>
          <w:szCs w:val="32"/>
        </w:rPr>
        <w:t>, e dá outras providências</w:t>
      </w:r>
      <w:r w:rsidRPr="004A7E8F">
        <w:rPr>
          <w:sz w:val="32"/>
          <w:szCs w:val="32"/>
        </w:rPr>
        <w:t>.</w:t>
      </w:r>
    </w:p>
    <w:p w:rsidR="009C3774" w:rsidRDefault="009C3774" w:rsidP="009C3774">
      <w:pPr>
        <w:jc w:val="both"/>
        <w:rPr>
          <w:bCs/>
          <w:sz w:val="32"/>
          <w:szCs w:val="32"/>
        </w:rPr>
      </w:pPr>
    </w:p>
    <w:p w:rsidR="009C3774" w:rsidRPr="004A7E8F" w:rsidRDefault="009C3774" w:rsidP="009C3774">
      <w:pPr>
        <w:jc w:val="both"/>
        <w:rPr>
          <w:bCs/>
          <w:sz w:val="32"/>
          <w:szCs w:val="32"/>
        </w:rPr>
      </w:pPr>
    </w:p>
    <w:p w:rsidR="009C3774" w:rsidRPr="004A7E8F" w:rsidRDefault="009C3774" w:rsidP="009C3774">
      <w:pPr>
        <w:ind w:left="1361" w:hanging="1361"/>
        <w:jc w:val="both"/>
        <w:rPr>
          <w:sz w:val="32"/>
          <w:szCs w:val="32"/>
        </w:rPr>
      </w:pPr>
      <w:r w:rsidRPr="004A7E8F">
        <w:rPr>
          <w:sz w:val="32"/>
          <w:szCs w:val="32"/>
        </w:rPr>
        <w:t xml:space="preserve">ART. 1º - Fica denominada de </w:t>
      </w:r>
      <w:r w:rsidR="00B3704F">
        <w:rPr>
          <w:b/>
          <w:bCs/>
          <w:sz w:val="32"/>
          <w:szCs w:val="32"/>
        </w:rPr>
        <w:t>JOSILEDE SANTOS SILVA</w:t>
      </w:r>
      <w:r w:rsidRPr="004A7E8F">
        <w:rPr>
          <w:sz w:val="32"/>
          <w:szCs w:val="32"/>
        </w:rPr>
        <w:t>, uma das artérias públicas de nossa cidad</w:t>
      </w:r>
      <w:r w:rsidR="005F012F">
        <w:rPr>
          <w:sz w:val="32"/>
          <w:szCs w:val="32"/>
        </w:rPr>
        <w:t xml:space="preserve">e ainda sem denominação oficial, </w:t>
      </w:r>
      <w:r w:rsidR="00C12D84">
        <w:rPr>
          <w:sz w:val="32"/>
          <w:szCs w:val="32"/>
        </w:rPr>
        <w:t xml:space="preserve">no Setor 41, </w:t>
      </w:r>
      <w:r w:rsidR="005F012F">
        <w:rPr>
          <w:sz w:val="32"/>
          <w:szCs w:val="32"/>
        </w:rPr>
        <w:t>Quadra</w:t>
      </w:r>
      <w:r w:rsidR="003578EB">
        <w:rPr>
          <w:sz w:val="32"/>
          <w:szCs w:val="32"/>
        </w:rPr>
        <w:t>s</w:t>
      </w:r>
      <w:r w:rsidR="005F012F">
        <w:rPr>
          <w:sz w:val="32"/>
          <w:szCs w:val="32"/>
        </w:rPr>
        <w:t xml:space="preserve"> </w:t>
      </w:r>
      <w:r w:rsidR="00512BE2">
        <w:rPr>
          <w:sz w:val="32"/>
          <w:szCs w:val="32"/>
        </w:rPr>
        <w:t>11</w:t>
      </w:r>
      <w:r w:rsidR="00B3704F">
        <w:rPr>
          <w:sz w:val="32"/>
          <w:szCs w:val="32"/>
        </w:rPr>
        <w:t>7</w:t>
      </w:r>
      <w:r w:rsidR="005F012F">
        <w:rPr>
          <w:sz w:val="32"/>
          <w:szCs w:val="32"/>
        </w:rPr>
        <w:t>,</w:t>
      </w:r>
      <w:r w:rsidR="00C12D84">
        <w:rPr>
          <w:sz w:val="32"/>
          <w:szCs w:val="32"/>
        </w:rPr>
        <w:t xml:space="preserve"> </w:t>
      </w:r>
      <w:r w:rsidR="00512BE2">
        <w:rPr>
          <w:sz w:val="32"/>
          <w:szCs w:val="32"/>
        </w:rPr>
        <w:t xml:space="preserve">na </w:t>
      </w:r>
      <w:r w:rsidR="002421B6">
        <w:rPr>
          <w:sz w:val="32"/>
          <w:szCs w:val="32"/>
        </w:rPr>
        <w:t>Comunidade Jardim Laranjeiras, no</w:t>
      </w:r>
      <w:r w:rsidR="005C075A">
        <w:rPr>
          <w:sz w:val="32"/>
          <w:szCs w:val="32"/>
        </w:rPr>
        <w:t xml:space="preserve"> </w:t>
      </w:r>
      <w:r w:rsidR="00C12D84">
        <w:rPr>
          <w:sz w:val="32"/>
          <w:szCs w:val="32"/>
        </w:rPr>
        <w:t>Bairro José Américo, nesta Capital</w:t>
      </w:r>
      <w:r w:rsidR="005F012F">
        <w:rPr>
          <w:sz w:val="32"/>
          <w:szCs w:val="32"/>
        </w:rPr>
        <w:t>.</w:t>
      </w:r>
    </w:p>
    <w:p w:rsidR="009C3774" w:rsidRPr="004A7E8F" w:rsidRDefault="009C3774" w:rsidP="009C3774">
      <w:pPr>
        <w:ind w:left="1361" w:hanging="1361"/>
        <w:jc w:val="both"/>
        <w:rPr>
          <w:sz w:val="32"/>
          <w:szCs w:val="32"/>
        </w:rPr>
      </w:pPr>
    </w:p>
    <w:p w:rsidR="009C3774" w:rsidRPr="004A7E8F" w:rsidRDefault="00C12D84" w:rsidP="009C3774">
      <w:pPr>
        <w:ind w:left="1361" w:hanging="1361"/>
        <w:jc w:val="both"/>
        <w:rPr>
          <w:sz w:val="32"/>
          <w:szCs w:val="32"/>
        </w:rPr>
      </w:pPr>
      <w:r>
        <w:rPr>
          <w:sz w:val="32"/>
          <w:szCs w:val="32"/>
        </w:rPr>
        <w:t>ART. 2</w:t>
      </w:r>
      <w:r w:rsidR="009C3774" w:rsidRPr="004A7E8F">
        <w:rPr>
          <w:sz w:val="32"/>
          <w:szCs w:val="32"/>
        </w:rPr>
        <w:t>º - Esta lei entra em vigor na data de sua publicação;</w:t>
      </w:r>
    </w:p>
    <w:p w:rsidR="009C3774" w:rsidRPr="004A7E8F" w:rsidRDefault="009C3774" w:rsidP="009C3774">
      <w:pPr>
        <w:pStyle w:val="Ttulo1"/>
        <w:ind w:firstLine="1418"/>
        <w:jc w:val="both"/>
        <w:rPr>
          <w:bCs w:val="0"/>
          <w:sz w:val="32"/>
          <w:szCs w:val="32"/>
        </w:rPr>
      </w:pPr>
    </w:p>
    <w:p w:rsidR="009C3774" w:rsidRPr="009C3774" w:rsidRDefault="009C3774" w:rsidP="009C3774">
      <w:pPr>
        <w:ind w:left="1361" w:hanging="1361"/>
        <w:jc w:val="both"/>
        <w:rPr>
          <w:sz w:val="32"/>
          <w:szCs w:val="32"/>
        </w:rPr>
      </w:pPr>
      <w:r w:rsidRPr="004A7E8F">
        <w:rPr>
          <w:sz w:val="32"/>
          <w:szCs w:val="32"/>
        </w:rPr>
        <w:t>ART</w:t>
      </w:r>
      <w:r w:rsidR="00C12D84">
        <w:rPr>
          <w:sz w:val="32"/>
          <w:szCs w:val="32"/>
        </w:rPr>
        <w:t>. 3</w:t>
      </w:r>
      <w:r w:rsidRPr="009C3774">
        <w:rPr>
          <w:sz w:val="32"/>
          <w:szCs w:val="32"/>
        </w:rPr>
        <w:t>º - Revogadas as disposições em contrário.</w:t>
      </w:r>
    </w:p>
    <w:p w:rsidR="009C3774" w:rsidRPr="009C3774" w:rsidRDefault="009C3774" w:rsidP="009C3774">
      <w:pPr>
        <w:jc w:val="both"/>
        <w:rPr>
          <w:bCs/>
          <w:sz w:val="32"/>
          <w:szCs w:val="32"/>
        </w:rPr>
      </w:pPr>
    </w:p>
    <w:p w:rsidR="009C3774" w:rsidRPr="009C3774" w:rsidRDefault="009C3774" w:rsidP="009C3774">
      <w:pPr>
        <w:jc w:val="both"/>
        <w:rPr>
          <w:bCs/>
          <w:sz w:val="32"/>
          <w:szCs w:val="32"/>
        </w:rPr>
      </w:pPr>
    </w:p>
    <w:p w:rsidR="009C3774" w:rsidRPr="007D3DB1" w:rsidRDefault="009C3774" w:rsidP="007D3DB1">
      <w:pPr>
        <w:pStyle w:val="Ttulo1"/>
        <w:ind w:firstLine="1418"/>
        <w:jc w:val="both"/>
        <w:rPr>
          <w:b w:val="0"/>
          <w:sz w:val="32"/>
          <w:szCs w:val="32"/>
        </w:rPr>
      </w:pPr>
      <w:r w:rsidRPr="009C3774">
        <w:rPr>
          <w:b w:val="0"/>
          <w:sz w:val="32"/>
          <w:szCs w:val="32"/>
        </w:rPr>
        <w:t xml:space="preserve">Sala das Sessões da Câmara Municipal de João Pessoa – “Casa de Napoleão Laureano”, em João Pessoa, </w:t>
      </w:r>
      <w:r w:rsidR="00B3704F">
        <w:rPr>
          <w:b w:val="0"/>
          <w:sz w:val="32"/>
          <w:szCs w:val="32"/>
        </w:rPr>
        <w:t>9</w:t>
      </w:r>
      <w:r w:rsidR="002421B6">
        <w:rPr>
          <w:b w:val="0"/>
          <w:sz w:val="32"/>
          <w:szCs w:val="32"/>
        </w:rPr>
        <w:t xml:space="preserve"> de abril de 2008</w:t>
      </w:r>
      <w:r w:rsidRPr="009C3774">
        <w:rPr>
          <w:b w:val="0"/>
          <w:sz w:val="32"/>
          <w:szCs w:val="32"/>
        </w:rPr>
        <w:t>.</w:t>
      </w:r>
      <w:r w:rsidRPr="009C3774">
        <w:rPr>
          <w:b w:val="0"/>
          <w:bCs w:val="0"/>
          <w:sz w:val="32"/>
          <w:szCs w:val="32"/>
        </w:rPr>
        <w:t xml:space="preserve"> </w:t>
      </w:r>
    </w:p>
    <w:p w:rsidR="009C3774" w:rsidRPr="004A7E8F" w:rsidRDefault="009C3774" w:rsidP="009C3774">
      <w:pPr>
        <w:pStyle w:val="Ttulo"/>
        <w:jc w:val="left"/>
        <w:rPr>
          <w:sz w:val="32"/>
          <w:szCs w:val="32"/>
        </w:rPr>
      </w:pPr>
    </w:p>
    <w:p w:rsidR="009C3774" w:rsidRPr="004A7E8F" w:rsidRDefault="009C3774" w:rsidP="009C3774">
      <w:pPr>
        <w:pStyle w:val="Ttulo"/>
        <w:jc w:val="left"/>
        <w:rPr>
          <w:sz w:val="32"/>
          <w:szCs w:val="32"/>
        </w:rPr>
      </w:pPr>
    </w:p>
    <w:p w:rsidR="002421B6" w:rsidRDefault="002421B6" w:rsidP="002421B6">
      <w:pPr>
        <w:jc w:val="center"/>
        <w:rPr>
          <w:sz w:val="28"/>
          <w:szCs w:val="28"/>
        </w:rPr>
      </w:pPr>
      <w:r>
        <w:rPr>
          <w:sz w:val="28"/>
          <w:szCs w:val="28"/>
        </w:rPr>
        <w:t>PASTOR</w:t>
      </w:r>
    </w:p>
    <w:p w:rsidR="002421B6" w:rsidRDefault="002421B6" w:rsidP="002421B6">
      <w:pPr>
        <w:jc w:val="center"/>
        <w:rPr>
          <w:sz w:val="28"/>
          <w:szCs w:val="28"/>
        </w:rPr>
      </w:pPr>
      <w:r>
        <w:rPr>
          <w:sz w:val="28"/>
          <w:szCs w:val="28"/>
        </w:rPr>
        <w:t>MIGUEL ARCANJO</w:t>
      </w:r>
    </w:p>
    <w:p w:rsidR="002421B6" w:rsidRDefault="002421B6" w:rsidP="002421B6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 – PRB</w:t>
      </w:r>
    </w:p>
    <w:p w:rsidR="002421B6" w:rsidRDefault="002421B6" w:rsidP="002421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“FELIZ A NAÇÃO CUJO </w:t>
      </w:r>
      <w:r>
        <w:rPr>
          <w:b/>
          <w:sz w:val="36"/>
          <w:szCs w:val="36"/>
        </w:rPr>
        <w:t>DEUS</w:t>
      </w:r>
      <w:r>
        <w:rPr>
          <w:sz w:val="28"/>
          <w:szCs w:val="28"/>
        </w:rPr>
        <w:t xml:space="preserve"> É O SENHOR”</w:t>
      </w:r>
    </w:p>
    <w:p w:rsidR="002421B6" w:rsidRPr="004E7B35" w:rsidRDefault="002421B6" w:rsidP="002421B6">
      <w:pPr>
        <w:jc w:val="center"/>
        <w:rPr>
          <w:szCs w:val="28"/>
        </w:rPr>
      </w:pPr>
      <w:r>
        <w:rPr>
          <w:sz w:val="28"/>
          <w:szCs w:val="28"/>
        </w:rPr>
        <w:t>prmiguelarcanjo@hotmail.com</w:t>
      </w:r>
    </w:p>
    <w:p w:rsidR="009C3774" w:rsidRPr="004A7E8F" w:rsidRDefault="009C3774" w:rsidP="009C3774">
      <w:pPr>
        <w:jc w:val="center"/>
        <w:rPr>
          <w:sz w:val="32"/>
          <w:szCs w:val="32"/>
        </w:rPr>
      </w:pPr>
    </w:p>
    <w:p w:rsidR="00C12D84" w:rsidRDefault="00C12D84" w:rsidP="009C3774">
      <w:pPr>
        <w:pStyle w:val="Ttulo"/>
        <w:rPr>
          <w:sz w:val="40"/>
          <w:szCs w:val="40"/>
        </w:rPr>
      </w:pPr>
    </w:p>
    <w:p w:rsidR="003B082E" w:rsidRPr="004E7B35" w:rsidRDefault="003B082E" w:rsidP="004E7B35">
      <w:pPr>
        <w:rPr>
          <w:szCs w:val="28"/>
        </w:rPr>
      </w:pPr>
    </w:p>
    <w:sectPr w:rsidR="003B082E" w:rsidRPr="004E7B35" w:rsidSect="003B082E">
      <w:headerReference w:type="default" r:id="rId7"/>
      <w:footerReference w:type="default" r:id="rId8"/>
      <w:pgSz w:w="12242" w:h="20163" w:code="5"/>
      <w:pgMar w:top="2693" w:right="1134" w:bottom="4672" w:left="1701" w:header="357" w:footer="38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BD5" w:rsidRDefault="002C5BD5">
      <w:r>
        <w:separator/>
      </w:r>
    </w:p>
  </w:endnote>
  <w:endnote w:type="continuationSeparator" w:id="1">
    <w:p w:rsidR="002C5BD5" w:rsidRDefault="002C5B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1B6" w:rsidRPr="0063153C" w:rsidRDefault="00B65575" w:rsidP="0063153C">
    <w:pPr>
      <w:pStyle w:val="Rodap"/>
      <w:ind w:left="-851"/>
      <w:jc w:val="center"/>
      <w:rPr>
        <w:spacing w:val="26"/>
        <w:sz w:val="20"/>
        <w:szCs w:val="20"/>
      </w:rPr>
    </w:pPr>
    <w:r>
      <w:rPr>
        <w:noProof/>
        <w:spacing w:val="26"/>
        <w:sz w:val="20"/>
        <w:szCs w:val="20"/>
      </w:rPr>
      <w:pict>
        <v:line id="_x0000_s1033" style="position:absolute;left:0;text-align:left;z-index:251657728" from="-88.9pt,.2pt" to="532.1pt,.2pt" strokecolor="red"/>
      </w:pict>
    </w:r>
    <w:r w:rsidR="002421B6" w:rsidRPr="0063153C">
      <w:rPr>
        <w:spacing w:val="26"/>
        <w:sz w:val="20"/>
        <w:szCs w:val="20"/>
      </w:rPr>
      <w:t xml:space="preserve">Rua </w:t>
    </w:r>
    <w:r w:rsidR="002421B6" w:rsidRPr="0063153C">
      <w:rPr>
        <w:spacing w:val="26"/>
        <w:sz w:val="20"/>
        <w:szCs w:val="20"/>
      </w:rPr>
      <w:t>das Trincheiras, 43 – Centro – João Pessoa – PB.</w:t>
    </w:r>
  </w:p>
  <w:p w:rsidR="002421B6" w:rsidRPr="0063153C" w:rsidRDefault="002421B6" w:rsidP="0063153C">
    <w:pPr>
      <w:pStyle w:val="Rodap"/>
      <w:ind w:left="-851"/>
      <w:jc w:val="center"/>
      <w:rPr>
        <w:spacing w:val="26"/>
        <w:sz w:val="20"/>
        <w:szCs w:val="20"/>
      </w:rPr>
    </w:pPr>
    <w:r w:rsidRPr="0063153C">
      <w:rPr>
        <w:spacing w:val="26"/>
        <w:sz w:val="20"/>
        <w:szCs w:val="20"/>
      </w:rPr>
      <w:t>Cep: 58011-000 – Fone: (83) 3218-6355</w:t>
    </w:r>
  </w:p>
  <w:p w:rsidR="002421B6" w:rsidRPr="0063153C" w:rsidRDefault="002421B6" w:rsidP="0063153C">
    <w:pPr>
      <w:pStyle w:val="Rodap"/>
      <w:ind w:left="-851"/>
      <w:jc w:val="center"/>
      <w:rPr>
        <w:spacing w:val="26"/>
        <w:sz w:val="20"/>
        <w:szCs w:val="20"/>
      </w:rPr>
    </w:pPr>
    <w:r w:rsidRPr="0063153C">
      <w:rPr>
        <w:spacing w:val="26"/>
        <w:sz w:val="20"/>
        <w:szCs w:val="20"/>
      </w:rPr>
      <w:t>E-mail: prmiguelarcanjo@hotmail.com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BD5" w:rsidRDefault="002C5BD5">
      <w:r>
        <w:separator/>
      </w:r>
    </w:p>
  </w:footnote>
  <w:footnote w:type="continuationSeparator" w:id="1">
    <w:p w:rsidR="002C5BD5" w:rsidRDefault="002C5B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1B6" w:rsidRDefault="00AF3A11" w:rsidP="0063153C">
    <w:pPr>
      <w:pStyle w:val="Cabealho"/>
      <w:ind w:left="-851"/>
      <w:jc w:val="center"/>
    </w:pPr>
    <w:r>
      <w:rPr>
        <w:noProof/>
      </w:rPr>
      <w:drawing>
        <wp:inline distT="0" distB="0" distL="0" distR="0">
          <wp:extent cx="898525" cy="906145"/>
          <wp:effectExtent l="19050" t="0" r="0" b="0"/>
          <wp:docPr id="1" name="Imagem 1" descr="brasao 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ca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525" cy="906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421B6" w:rsidRPr="00586F45" w:rsidRDefault="002421B6" w:rsidP="0063153C">
    <w:pPr>
      <w:pStyle w:val="Cabealho"/>
      <w:ind w:left="-851"/>
      <w:jc w:val="center"/>
      <w:rPr>
        <w:sz w:val="20"/>
        <w:szCs w:val="20"/>
      </w:rPr>
    </w:pPr>
    <w:r w:rsidRPr="00586F45">
      <w:rPr>
        <w:sz w:val="20"/>
        <w:szCs w:val="20"/>
      </w:rPr>
      <w:t>Câmara Municipal de João Pessoa</w:t>
    </w:r>
  </w:p>
  <w:p w:rsidR="002421B6" w:rsidRPr="00586F45" w:rsidRDefault="002421B6" w:rsidP="0063153C">
    <w:pPr>
      <w:pStyle w:val="Cabealho"/>
      <w:ind w:left="-851"/>
      <w:jc w:val="center"/>
      <w:rPr>
        <w:i/>
        <w:sz w:val="20"/>
        <w:szCs w:val="20"/>
      </w:rPr>
    </w:pPr>
    <w:r w:rsidRPr="00586F45">
      <w:rPr>
        <w:i/>
        <w:sz w:val="20"/>
        <w:szCs w:val="20"/>
      </w:rPr>
      <w:t>Casa de Napoleão Laureano</w:t>
    </w:r>
  </w:p>
  <w:p w:rsidR="002421B6" w:rsidRPr="0063153C" w:rsidRDefault="002421B6" w:rsidP="0063153C">
    <w:pPr>
      <w:pStyle w:val="Cabealho"/>
      <w:ind w:left="-851"/>
      <w:jc w:val="center"/>
      <w:rPr>
        <w:b/>
        <w:sz w:val="28"/>
        <w:szCs w:val="28"/>
      </w:rPr>
    </w:pPr>
    <w:r w:rsidRPr="0063153C">
      <w:rPr>
        <w:b/>
        <w:sz w:val="28"/>
        <w:szCs w:val="28"/>
      </w:rPr>
      <w:t>Gabinete do Pastor Miguel Arcanjo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47091"/>
    <w:multiLevelType w:val="hybridMultilevel"/>
    <w:tmpl w:val="7D1CFBB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7F4AC2"/>
    <w:multiLevelType w:val="hybridMultilevel"/>
    <w:tmpl w:val="B372899E"/>
    <w:lvl w:ilvl="0" w:tplc="8E420BB6">
      <w:start w:val="1"/>
      <w:numFmt w:val="bullet"/>
      <w:lvlText w:val=""/>
      <w:lvlJc w:val="left"/>
      <w:pPr>
        <w:tabs>
          <w:tab w:val="num" w:pos="851"/>
        </w:tabs>
        <w:ind w:left="0" w:firstLine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characterSpacingControl w:val="doNotCompress"/>
  <w:savePreviewPicture/>
  <w:hdrShapeDefaults>
    <o:shapedefaults v:ext="edit" spidmax="2050">
      <o:colormenu v:ext="edit" strokecolor="red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F692A"/>
    <w:rsid w:val="00043623"/>
    <w:rsid w:val="000A66CF"/>
    <w:rsid w:val="001419DF"/>
    <w:rsid w:val="001A554D"/>
    <w:rsid w:val="001A56CD"/>
    <w:rsid w:val="0022069A"/>
    <w:rsid w:val="002421B6"/>
    <w:rsid w:val="0029759A"/>
    <w:rsid w:val="002C5BD5"/>
    <w:rsid w:val="002E3622"/>
    <w:rsid w:val="00300BE9"/>
    <w:rsid w:val="003158AF"/>
    <w:rsid w:val="00327058"/>
    <w:rsid w:val="003578EB"/>
    <w:rsid w:val="00360546"/>
    <w:rsid w:val="003B082E"/>
    <w:rsid w:val="00421009"/>
    <w:rsid w:val="004C4DEA"/>
    <w:rsid w:val="004E7B35"/>
    <w:rsid w:val="00504300"/>
    <w:rsid w:val="00512BE2"/>
    <w:rsid w:val="00536228"/>
    <w:rsid w:val="005458A6"/>
    <w:rsid w:val="00556C6D"/>
    <w:rsid w:val="00586F45"/>
    <w:rsid w:val="005B269C"/>
    <w:rsid w:val="005C075A"/>
    <w:rsid w:val="005F012F"/>
    <w:rsid w:val="005F5B66"/>
    <w:rsid w:val="00625AAE"/>
    <w:rsid w:val="0063153C"/>
    <w:rsid w:val="00677B3F"/>
    <w:rsid w:val="006A7419"/>
    <w:rsid w:val="006F692A"/>
    <w:rsid w:val="007032FA"/>
    <w:rsid w:val="0078284C"/>
    <w:rsid w:val="007D3DB1"/>
    <w:rsid w:val="008119F4"/>
    <w:rsid w:val="00841313"/>
    <w:rsid w:val="0085009F"/>
    <w:rsid w:val="00862826"/>
    <w:rsid w:val="008B405D"/>
    <w:rsid w:val="008C00C4"/>
    <w:rsid w:val="008F526F"/>
    <w:rsid w:val="0090785D"/>
    <w:rsid w:val="0096645F"/>
    <w:rsid w:val="00973289"/>
    <w:rsid w:val="009C0701"/>
    <w:rsid w:val="009C3774"/>
    <w:rsid w:val="009D62F0"/>
    <w:rsid w:val="00A066EC"/>
    <w:rsid w:val="00A5325F"/>
    <w:rsid w:val="00A64214"/>
    <w:rsid w:val="00A86305"/>
    <w:rsid w:val="00AB52D9"/>
    <w:rsid w:val="00AF3A11"/>
    <w:rsid w:val="00B32981"/>
    <w:rsid w:val="00B3704F"/>
    <w:rsid w:val="00B45362"/>
    <w:rsid w:val="00B65575"/>
    <w:rsid w:val="00C1147A"/>
    <w:rsid w:val="00C12D84"/>
    <w:rsid w:val="00C2580A"/>
    <w:rsid w:val="00C50B7F"/>
    <w:rsid w:val="00C575B9"/>
    <w:rsid w:val="00C609B4"/>
    <w:rsid w:val="00C91115"/>
    <w:rsid w:val="00D00C9E"/>
    <w:rsid w:val="00D36BC8"/>
    <w:rsid w:val="00D66F51"/>
    <w:rsid w:val="00DB13AC"/>
    <w:rsid w:val="00DB34B3"/>
    <w:rsid w:val="00E1132D"/>
    <w:rsid w:val="00E149A4"/>
    <w:rsid w:val="00E16DD6"/>
    <w:rsid w:val="00E81665"/>
    <w:rsid w:val="00F82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red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3774"/>
    <w:rPr>
      <w:sz w:val="24"/>
      <w:szCs w:val="24"/>
    </w:rPr>
  </w:style>
  <w:style w:type="paragraph" w:styleId="Ttulo1">
    <w:name w:val="heading 1"/>
    <w:basedOn w:val="Normal"/>
    <w:next w:val="Normal"/>
    <w:qFormat/>
    <w:rsid w:val="00C2580A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D66F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9C377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F692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F692A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C2580A"/>
    <w:pPr>
      <w:ind w:firstLine="851"/>
      <w:jc w:val="both"/>
    </w:pPr>
    <w:rPr>
      <w:sz w:val="32"/>
    </w:rPr>
  </w:style>
  <w:style w:type="paragraph" w:styleId="Corpodetexto">
    <w:name w:val="Body Text"/>
    <w:basedOn w:val="Normal"/>
    <w:rsid w:val="009D62F0"/>
    <w:pPr>
      <w:spacing w:after="120"/>
    </w:pPr>
  </w:style>
  <w:style w:type="paragraph" w:styleId="Corpodetexto2">
    <w:name w:val="Body Text 2"/>
    <w:basedOn w:val="Normal"/>
    <w:rsid w:val="009D62F0"/>
    <w:pPr>
      <w:spacing w:after="120" w:line="480" w:lineRule="auto"/>
    </w:pPr>
  </w:style>
  <w:style w:type="character" w:styleId="Hyperlink">
    <w:name w:val="Hyperlink"/>
    <w:basedOn w:val="Fontepargpadro"/>
    <w:rsid w:val="008B405D"/>
    <w:rPr>
      <w:color w:val="0000FF"/>
      <w:u w:val="single"/>
    </w:rPr>
  </w:style>
  <w:style w:type="paragraph" w:styleId="Ttulo">
    <w:name w:val="Title"/>
    <w:basedOn w:val="Normal"/>
    <w:qFormat/>
    <w:rsid w:val="009C3774"/>
    <w:pPr>
      <w:jc w:val="center"/>
    </w:pPr>
    <w:rPr>
      <w:b/>
      <w:bCs/>
      <w:sz w:val="28"/>
    </w:rPr>
  </w:style>
  <w:style w:type="paragraph" w:styleId="Textodebalo">
    <w:name w:val="Balloon Text"/>
    <w:basedOn w:val="Normal"/>
    <w:link w:val="TextodebaloChar"/>
    <w:rsid w:val="008C00C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C00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>PROJETO DE LEI Nº                                                                    / 2003</vt:lpstr>
      <vt:lpstr>    Denomina de Rua Arrison Caros Borges Costa, e dá outras providências.</vt:lpstr>
      <vt:lpstr/>
      <vt:lpstr>Sala das Sessões da Câmara Municipal de João Pessoa – “Casa de Napoleão Laureano</vt:lpstr>
    </vt:vector>
  </TitlesOfParts>
  <Company>CMJP - PB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                                                               / 2003</dc:title>
  <dc:creator>Rogério Brito</dc:creator>
  <cp:lastModifiedBy>Rogério Brito</cp:lastModifiedBy>
  <cp:revision>2</cp:revision>
  <cp:lastPrinted>2008-04-01T16:08:00Z</cp:lastPrinted>
  <dcterms:created xsi:type="dcterms:W3CDTF">2008-04-08T12:37:00Z</dcterms:created>
  <dcterms:modified xsi:type="dcterms:W3CDTF">2008-04-08T12:37:00Z</dcterms:modified>
</cp:coreProperties>
</file>