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otexto"/>
        <w:pageBreakBefore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</w:pPr>
      <w:r>
        <w:rPr>
          <w:rStyle w:val="Fontepargpadro"/>
          <w:rFonts w:cs="Calibri" w:ascii="Arial narrow" w:hAnsi="Arial narrow"/>
          <w:b/>
          <w:bCs/>
          <w:sz w:val="24"/>
          <w:szCs w:val="24"/>
        </w:rPr>
        <w:t>PROJETO DE DECRETO LEGISLATIVO Nº 007</w:t>
      </w:r>
      <w:bookmarkStart w:id="0" w:name="__UnoMark__12645_288365450"/>
      <w:bookmarkEnd w:id="0"/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  <w:t>/2015</w:t>
      </w:r>
    </w:p>
    <w:p>
      <w:pPr>
        <w:pStyle w:val="Corpodotexto"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</w:rPr>
      </w:pPr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  <w:t>AUTOR</w:t>
      </w:r>
      <w:r>
        <w:rPr>
          <w:rStyle w:val="Fontepargpadro"/>
          <w:rFonts w:cs="Calibri" w:ascii="Arial narrow" w:hAnsi="Arial narrow"/>
          <w:b/>
          <w:color w:val="000000"/>
          <w:sz w:val="24"/>
          <w:szCs w:val="24"/>
        </w:rPr>
        <w:t>:</w:t>
      </w:r>
      <w:r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</w:rPr>
        <w:t xml:space="preserve"> Lucas de Brito – DEM</w:t>
      </w:r>
    </w:p>
    <w:p>
      <w:pPr>
        <w:pStyle w:val="Corpodotexto"/>
        <w:shd w:fill="FFFFFF" w:val="clear"/>
        <w:bidi w:val="0"/>
        <w:spacing w:lineRule="auto" w:line="240" w:before="0" w:after="0"/>
        <w:ind w:left="0" w:right="85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pBdr>
          <w:top w:val="single" w:sz="8" w:space="1" w:color="000001"/>
          <w:left w:val="single" w:sz="8" w:space="1" w:color="000001"/>
          <w:bottom w:val="single" w:sz="8" w:space="1" w:color="000001"/>
          <w:right w:val="single" w:sz="8" w:space="1" w:color="000001"/>
        </w:pBdr>
        <w:shd w:fill="E6E6E6" w:val="clear"/>
        <w:bidi w:val="0"/>
        <w:spacing w:lineRule="auto" w:line="240" w:before="120" w:after="120"/>
        <w:ind w:left="5103" w:right="0" w:hanging="0"/>
        <w:jc w:val="both"/>
        <w:rPr>
          <w:rStyle w:val="Fontepargpadro2"/>
          <w:rFonts w:cs="Calibri" w:ascii="Arial narrow" w:hAnsi="Arial narrow"/>
          <w:color w:val="000000"/>
          <w:sz w:val="24"/>
          <w:szCs w:val="24"/>
        </w:rPr>
      </w:pPr>
      <w:r>
        <w:rPr>
          <w:rStyle w:val="Fontepargpadro2"/>
          <w:rFonts w:cs="Calibri" w:ascii="Arial narrow" w:hAnsi="Arial narrow"/>
          <w:color w:val="000000"/>
          <w:sz w:val="24"/>
          <w:szCs w:val="24"/>
        </w:rPr>
        <w:t>CONCEDE A MEDALHA CIDADE DE JOÃO PESSOA AO DR. PAULO GERMANO CAVALCANTI FURTADO.</w:t>
      </w:r>
    </w:p>
    <w:p>
      <w:pPr>
        <w:pStyle w:val="Westernmceclass"/>
        <w:bidi w:val="0"/>
        <w:spacing w:lineRule="auto" w:line="240" w:before="0" w:after="0"/>
        <w:jc w:val="both"/>
        <w:rPr>
          <w:rFonts w:cs="Arial Narrow" w:ascii="Arial narrow" w:hAnsi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>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MESA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DIRETORA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CÂMARA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MUNICIPAL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JOÃO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PESSOA,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ESTADO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PARAÍBA,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USANDO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DAS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ATRIBUIÇÕES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QUE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LHE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SÃO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CONFERIDAS,</w:t>
      </w:r>
      <w:r>
        <w:rPr>
          <w:rStyle w:val="Fontepargpadro2"/>
          <w:rFonts w:eastAsia="Arial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DECRETA:</w:t>
      </w:r>
    </w:p>
    <w:p>
      <w:pPr>
        <w:pStyle w:val="Westernmceclass"/>
        <w:bidi w:val="0"/>
        <w:spacing w:lineRule="auto" w:line="240"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before="0" w:after="0"/>
        <w:jc w:val="both"/>
        <w:rPr>
          <w:rFonts w:eastAsia="Arial Narrow" w:cs="Arial Narrow" w:ascii="Arial narrow" w:hAnsi="Arial narrow"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Art. 1º</w:t>
      </w:r>
      <w:r>
        <w:rPr>
          <w:rFonts w:cs="Arial Narrow" w:ascii="Arial narrow" w:hAnsi="Arial narrow"/>
          <w:sz w:val="24"/>
          <w:szCs w:val="24"/>
        </w:rPr>
        <w:t xml:space="preserve"> </w:t>
      </w:r>
      <w:r>
        <w:rPr>
          <w:rFonts w:eastAsia="Arial Narrow" w:cs="Arial Narrow" w:ascii="Arial narrow" w:hAnsi="Arial narrow"/>
          <w:sz w:val="24"/>
          <w:szCs w:val="24"/>
        </w:rPr>
        <w:t xml:space="preserve">- Fica concedida a </w:t>
      </w:r>
      <w:bookmarkStart w:id="1" w:name="__DdeLink__16332_288365450"/>
      <w:r>
        <w:rPr>
          <w:rFonts w:eastAsia="Arial Narrow" w:cs="Arial Narrow" w:ascii="Arial narrow" w:hAnsi="Arial narrow"/>
          <w:sz w:val="24"/>
          <w:szCs w:val="24"/>
        </w:rPr>
        <w:t xml:space="preserve">Medalha Cidade de João Pessoa </w:t>
      </w:r>
      <w:r>
        <w:rPr>
          <w:rFonts w:eastAsia="Arial Narrow" w:cs="Arial Narrow" w:ascii="Arial narrow" w:hAnsi="Arial narrow"/>
          <w:b w:val="false"/>
          <w:bCs w:val="false"/>
          <w:sz w:val="24"/>
          <w:szCs w:val="24"/>
        </w:rPr>
        <w:t xml:space="preserve">ao </w:t>
      </w:r>
      <w:r>
        <w:rPr>
          <w:rFonts w:eastAsia="Arial Narrow" w:cs="Arial Narrow" w:ascii="Arial narrow" w:hAnsi="Arial narrow"/>
          <w:b/>
          <w:bCs/>
          <w:sz w:val="24"/>
          <w:szCs w:val="24"/>
        </w:rPr>
        <w:t>Dr. Paulo Germano Cavalcanti Furtado</w:t>
      </w:r>
      <w:bookmarkEnd w:id="1"/>
      <w:r>
        <w:rPr>
          <w:rFonts w:eastAsia="Arial Narrow" w:cs="Arial Narrow" w:ascii="Arial narrow" w:hAnsi="Arial narrow"/>
          <w:b/>
          <w:bCs/>
          <w:sz w:val="24"/>
          <w:szCs w:val="24"/>
        </w:rPr>
        <w:t xml:space="preserve"> </w:t>
      </w:r>
      <w:bookmarkStart w:id="2" w:name="__DdeLink__9774_288365450"/>
      <w:r>
        <w:rPr>
          <w:rFonts w:eastAsia="Arial Narrow" w:cs="Arial Narrow" w:ascii="Arial narrow" w:hAnsi="Arial narrow"/>
          <w:b w:val="false"/>
          <w:bCs w:val="false"/>
          <w:sz w:val="24"/>
          <w:szCs w:val="24"/>
        </w:rPr>
        <w:t>p</w:t>
      </w:r>
      <w:r>
        <w:rPr>
          <w:rFonts w:eastAsia="Arial Narrow" w:cs="Arial Narrow" w:ascii="Arial narrow" w:hAnsi="Arial narrow"/>
          <w:sz w:val="24"/>
          <w:szCs w:val="24"/>
        </w:rPr>
        <w:t>elo seu extraordinário valor e relevantes serviços sociais prestados à cidade de João Pessoa</w:t>
      </w:r>
      <w:bookmarkEnd w:id="2"/>
      <w:r>
        <w:rPr>
          <w:rFonts w:eastAsia="Arial Narrow" w:cs="Arial Narrow" w:ascii="Arial narrow" w:hAnsi="Arial narrow"/>
          <w:sz w:val="24"/>
          <w:szCs w:val="24"/>
        </w:rPr>
        <w:t>, sobretudo à frente do Núcleo de Fissurado</w:t>
      </w:r>
      <w:r>
        <w:rPr>
          <w:rFonts w:eastAsia="Arial Narrow" w:cs="Arial Narrow" w:ascii="Arial narrow" w:hAnsi="Arial narrow"/>
          <w:sz w:val="24"/>
          <w:szCs w:val="24"/>
        </w:rPr>
        <w:t>s</w:t>
      </w:r>
      <w:r>
        <w:rPr>
          <w:rFonts w:eastAsia="Arial Narrow" w:cs="Arial Narrow" w:ascii="Arial narrow" w:hAnsi="Arial narrow"/>
          <w:sz w:val="24"/>
          <w:szCs w:val="24"/>
        </w:rPr>
        <w:t xml:space="preserve"> da UFPB.</w:t>
      </w:r>
    </w:p>
    <w:p>
      <w:pPr>
        <w:pStyle w:val="Westernmceclass"/>
        <w:bidi w:val="0"/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before="0" w:after="0"/>
        <w:jc w:val="both"/>
        <w:rPr>
          <w:rStyle w:val="Fontepargpadro2"/>
          <w:rFonts w:eastAsia="Arial Narrow" w:cs="Arial Narrow" w:ascii="Arial narrow" w:hAnsi="Arial narrow"/>
          <w:sz w:val="24"/>
          <w:szCs w:val="24"/>
        </w:rPr>
      </w:pPr>
      <w:r>
        <w:rPr>
          <w:rStyle w:val="Fontepargpadro2"/>
          <w:rFonts w:eastAsia="Arial Narrow" w:cs="Arial Narrow" w:ascii="Arial narrow" w:hAnsi="Arial narrow"/>
          <w:b/>
          <w:bCs/>
          <w:sz w:val="24"/>
          <w:szCs w:val="24"/>
        </w:rPr>
        <w:t>Art. 2º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- O presente Decreto entra em vigor na data de sua publicação, revogadas as disposições em contrário.</w:t>
      </w:r>
    </w:p>
    <w:p>
      <w:pPr>
        <w:pStyle w:val="Westernmceclass"/>
        <w:bidi w:val="0"/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before="0" w:after="0"/>
        <w:jc w:val="right"/>
        <w:rPr>
          <w:rStyle w:val="Fontepargpadro2"/>
          <w:rFonts w:cs="Arial Narrow" w:ascii="Arial narrow" w:hAnsi="Arial narrow"/>
          <w:color w:val="000000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>Sala das Sessões da Câmara Municipal de João Pessoa, 01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</w:rPr>
        <w:t xml:space="preserve"> de setembro de 2015.</w:t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LUCAS DE BRITO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42" w:header="725" w:top="3608" w:footer="475" w:bottom="1456" w:gutter="0"/>
          <w:pgNumType w:fmt="decimal"/>
          <w:formProt w:val="false"/>
          <w:textDirection w:val="lrTb"/>
          <w:docGrid w:type="default" w:linePitch="360" w:charSpace="4294961151"/>
        </w:sect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color w:val="000000"/>
          <w:sz w:val="24"/>
          <w:szCs w:val="24"/>
        </w:rPr>
      </w:pPr>
      <w:r>
        <w:rPr>
          <w:rFonts w:cs="Arial Narrow" w:ascii="Arial narrow" w:hAnsi="Arial narrow"/>
          <w:color w:val="000000"/>
          <w:sz w:val="24"/>
          <w:szCs w:val="24"/>
        </w:rPr>
        <w:t>Vereador - DEM</w:t>
      </w:r>
    </w:p>
    <w:p>
      <w:pPr>
        <w:pStyle w:val="Normal"/>
        <w:bidi w:val="0"/>
        <w:spacing w:lineRule="auto" w:line="240" w:before="0" w:after="0"/>
        <w:jc w:val="center"/>
        <w:rPr>
          <w:rStyle w:val="Spamformlabel1"/>
          <w:rFonts w:cs="Arial Narrow" w:ascii="Arial narrow" w:hAnsi="Arial narrow"/>
          <w:b/>
          <w:bCs/>
          <w:sz w:val="24"/>
          <w:szCs w:val="24"/>
        </w:rPr>
      </w:pPr>
      <w:r>
        <w:rPr>
          <w:rStyle w:val="Spamformlabel1"/>
          <w:rFonts w:cs="Arial Narrow" w:ascii="Arial narrow" w:hAnsi="Arial narrow"/>
          <w:b/>
          <w:bCs/>
          <w:sz w:val="24"/>
          <w:szCs w:val="24"/>
        </w:rPr>
        <w:t>JUSTIFICATIVA</w:t>
      </w:r>
    </w:p>
    <w:p>
      <w:pPr>
        <w:pStyle w:val="Normal"/>
        <w:bidi w:val="0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cs="Arial Narrow" w:ascii="Arial narrow" w:hAnsi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A Casa de Napoleão Laureano pretende prestar justa homenagem </w:t>
      </w:r>
      <w:r>
        <w:rPr>
          <w:rFonts w:cs="Arial Narrow" w:ascii="Arial narrow" w:hAnsi="Arial narrow"/>
          <w:sz w:val="24"/>
          <w:szCs w:val="24"/>
          <w:shd w:fill="FFFFFF" w:val="clear"/>
        </w:rPr>
        <w:t>ao Dr. Paulo Germano Cavalcanti Furtado,</w:t>
      </w:r>
      <w:r>
        <w:rPr>
          <w:rFonts w:cs="Arial Narrow" w:ascii="Arial narrow" w:hAnsi="Arial narrow"/>
          <w:sz w:val="24"/>
          <w:szCs w:val="24"/>
        </w:rPr>
        <w:t xml:space="preserve"> pelos relevantes serviços prestados à sociedade pessoense, conforme breve justificativa.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eastAsia="Times New Roman" w:cs="Arial Narrow" w:ascii="Arial narrow" w:hAnsi="Arial narrow"/>
          <w:color w:val="000000"/>
          <w:sz w:val="24"/>
          <w:szCs w:val="24"/>
        </w:rPr>
      </w:pPr>
      <w:bookmarkStart w:id="3" w:name="__DdeLink__16191_288365450"/>
      <w:r>
        <w:rPr>
          <w:rFonts w:eastAsia="Times New Roman" w:cs="Arial Narrow" w:ascii="Arial narrow" w:hAnsi="Arial narrow"/>
          <w:color w:val="000000"/>
          <w:sz w:val="24"/>
          <w:szCs w:val="24"/>
          <w:shd w:fill="FFFFFF" w:val="clear"/>
        </w:rPr>
        <w:t>Paulo Germano Cavalcanti Furtado</w:t>
      </w:r>
      <w:bookmarkEnd w:id="3"/>
      <w:r>
        <w:rPr>
          <w:rFonts w:eastAsia="Times New Roman" w:cs="Arial Narrow" w:ascii="Arial narrow" w:hAnsi="Arial narrow"/>
          <w:color w:val="000000"/>
          <w:sz w:val="24"/>
          <w:szCs w:val="24"/>
          <w:shd w:fill="FFFFFF" w:val="clear"/>
        </w:rPr>
        <w:t xml:space="preserve"> é </w:t>
      </w:r>
      <w:r>
        <w:rPr>
          <w:rFonts w:eastAsia="Times New Roman" w:cs="Arial Narrow" w:ascii="Arial narrow" w:hAnsi="Arial narrow"/>
          <w:color w:val="000000"/>
          <w:sz w:val="24"/>
          <w:szCs w:val="24"/>
        </w:rPr>
        <w:t xml:space="preserve">filho de </w:t>
      </w:r>
      <w:r>
        <w:rPr>
          <w:rFonts w:ascii="Arial narrow" w:hAnsi="Arial narrow"/>
          <w:sz w:val="24"/>
          <w:szCs w:val="24"/>
        </w:rPr>
        <w:t>Fernando de Mendonça Furtado e Mirtes Cavalcanti Furtado, nascido</w:t>
      </w:r>
      <w:r>
        <w:rPr>
          <w:rFonts w:eastAsia="Times New Roman" w:cs="Arial Narrow" w:ascii="Arial narrow" w:hAnsi="Arial narrow"/>
          <w:color w:val="000000"/>
          <w:sz w:val="24"/>
          <w:szCs w:val="24"/>
        </w:rPr>
        <w:t xml:space="preserve"> em João Pessoa-PB, no dia 05 de outubro de 1945. 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55"/>
        <w:jc w:val="both"/>
        <w:rPr>
          <w:rStyle w:val="Nfase"/>
          <w:rFonts w:ascii="Arial narrow" w:hAnsi="Arial narrow"/>
          <w:i w:val="false"/>
          <w:iCs w:val="false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Graduou-se em Medicina pela Universidade Federal da Paraíba no ano de 1969, possui </w:t>
      </w:r>
      <w:r>
        <w:rPr>
          <w:rStyle w:val="Nfase"/>
          <w:rFonts w:ascii="Arial narrow" w:hAnsi="Arial narrow"/>
          <w:i w:val="false"/>
          <w:iCs w:val="false"/>
          <w:sz w:val="24"/>
          <w:szCs w:val="24"/>
        </w:rPr>
        <w:t>especializações com Residência Médica no Hospital Jesus do Rio de Janeiro nos anos de 1970 e 1971 e em Auditoria em Serviços de Saúde pela Universidade de Ribeirão Preto - UNAERP no ano de 2003.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Possui carreira consolidada no magistério superior, com experiência como </w:t>
      </w:r>
      <w:r>
        <w:rPr>
          <w:rStyle w:val="Nfase"/>
          <w:rFonts w:ascii="Arial narrow" w:hAnsi="Arial narrow"/>
          <w:i w:val="false"/>
          <w:iCs w:val="false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 xml:space="preserve">rofessor Adjunto do Departamento de Pediatria e Genética do Centro de Ciências Médicas da Universidade Federal da Paraíba. 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Além disso, é Cirurgião Pediátrico, tendo realizado 2.000 cirurgias; Fundador do Instituto do Fissurado Lábio-Palatal no ano de 2006, tornada OSCIP, Organização da Sociedade Civil de Interesse Público, qualificada pelo Ministério da Justiça em 16 de agosto de 2007; Membro Activo de la Sociedade Latino-Americana de Pediatria; Membro Titular do Colégio Brasileiro de Cirurgiões. 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 1991, tornou-se idealizador, fundador e atual chefe do Serviço de Fissuras Labiopalatinas do Hospital Universitário Lauro Wanderley da Universidade Federal da Paraíba. </w:t>
      </w:r>
    </w:p>
    <w:p>
      <w:pPr>
        <w:pStyle w:val="Normal"/>
        <w:bidi w:val="0"/>
        <w:spacing w:before="0" w:after="0"/>
        <w:ind w:left="0" w:right="0" w:firstLine="1155"/>
        <w:jc w:val="both"/>
        <w:rPr/>
      </w:pPr>
      <w:r>
        <w:rPr/>
      </w:r>
    </w:p>
    <w:p>
      <w:pPr>
        <w:pStyle w:val="Corpodotexto"/>
        <w:bidi w:val="0"/>
        <w:spacing w:lineRule="auto" w:line="240" w:before="0" w:after="0"/>
        <w:ind w:left="0" w:right="0" w:firstLine="1155"/>
        <w:jc w:val="both"/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</w:rPr>
      </w:pPr>
      <w:r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</w:rPr>
        <w:t xml:space="preserve">Ante o exposto, deve-se reconhecer e valorizar os serviços prestados por </w:t>
      </w:r>
      <w:r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  <w:shd w:fill="FFFFFF" w:val="clear"/>
        </w:rPr>
        <w:t>Paulo Germano Cavalcanti Furtado</w:t>
      </w:r>
      <w:r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</w:rPr>
        <w:t xml:space="preserve"> </w:t>
      </w:r>
      <w:bookmarkStart w:id="4" w:name="__DdeLink__9774_2883654501"/>
      <w:r>
        <w:rPr>
          <w:rStyle w:val="Fontepargpadro2"/>
          <w:rFonts w:eastAsia="Arial Narrow" w:cs="Arial Narrow" w:ascii="Arial narrow" w:hAnsi="Arial narrow"/>
          <w:b w:val="false"/>
          <w:bCs w:val="false"/>
          <w:color w:val="000000"/>
          <w:sz w:val="24"/>
          <w:szCs w:val="24"/>
        </w:rPr>
        <w:t>p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  <w:t>elo seu extraordinário valor e relevantes serviços sociais prestados à cidade de João Pessoa.</w:t>
      </w:r>
      <w:bookmarkEnd w:id="4"/>
      <w:r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</w:rPr>
        <w:t xml:space="preserve"> </w:t>
      </w:r>
    </w:p>
    <w:p>
      <w:pPr>
        <w:pStyle w:val="Corpodotexto"/>
        <w:bidi w:val="0"/>
        <w:spacing w:lineRule="auto" w:line="240" w:before="0" w:after="0"/>
        <w:ind w:left="0" w:right="0" w:firstLine="1155"/>
        <w:jc w:val="both"/>
        <w:rPr>
          <w:rFonts w:eastAsia="Times New Roman" w:cs="Arial Narrow" w:ascii="Arial narrow" w:hAnsi="Arial narrow"/>
          <w:color w:val="000000"/>
          <w:sz w:val="24"/>
          <w:szCs w:val="24"/>
        </w:rPr>
      </w:pPr>
      <w:r>
        <w:rPr>
          <w:rFonts w:eastAsia="Times New Roman" w:cs="Arial Narrow" w:ascii="Arial narrow" w:hAnsi="Arial narrow"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ind w:left="0" w:right="0" w:firstLine="1134"/>
        <w:jc w:val="right"/>
        <w:rPr>
          <w:rStyle w:val="Fontepargpadro2"/>
          <w:rFonts w:cs="Arial Narrow" w:ascii="Arial narrow" w:hAnsi="Arial narrow"/>
          <w:color w:val="000000"/>
          <w:sz w:val="24"/>
          <w:szCs w:val="24"/>
        </w:rPr>
      </w:pPr>
      <w:r>
        <w:rPr>
          <w:rStyle w:val="Fontepargpadro2"/>
          <w:rFonts w:cs="Arial Narrow" w:ascii="Arial narrow" w:hAnsi="Arial narrow"/>
          <w:sz w:val="24"/>
          <w:szCs w:val="24"/>
        </w:rPr>
        <w:t>Sala das Sessões da Câmara Municipal de João Pessoa, 01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</w:rPr>
        <w:t xml:space="preserve"> de setembro de 2015.</w:t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LUCAS DE BRITO</w:t>
      </w:r>
    </w:p>
    <w:p>
      <w:pPr>
        <w:pStyle w:val="Westernmceclass"/>
        <w:bidi w:val="0"/>
        <w:spacing w:lineRule="auto" w:line="240" w:before="0" w:after="0"/>
        <w:jc w:val="center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Vereador - DEM</w:t>
      </w:r>
    </w:p>
    <w:sectPr>
      <w:headerReference w:type="default" r:id="rId4"/>
      <w:footerReference w:type="default" r:id="rId5"/>
      <w:type w:val="nextPage"/>
      <w:pgSz w:w="11906" w:h="16838"/>
      <w:pgMar w:left="1701" w:right="1142" w:header="725" w:top="782" w:footer="475" w:bottom="145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>
        <w:rStyle w:val="Fontepargpadro2"/>
        <w:rFonts w:cs="Arial Narrow" w:ascii="Arial Narrow" w:hAnsi="Arial Narrow"/>
        <w:color w:val="000000"/>
        <w:sz w:val="16"/>
        <w:szCs w:val="16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Rua das Trincheiras, nº 43, Centro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,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João Pessoa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>/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 xml:space="preserve">PB 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–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CEP: 58.011-000</w:t>
    </w:r>
  </w:p>
  <w:p>
    <w:pPr>
      <w:pStyle w:val="Rodap"/>
      <w:jc w:val="center"/>
      <w:rPr>
        <w:rFonts w:cs="Arial Narrow" w:ascii="Arial Narrow" w:hAnsi="Arial Narrow"/>
        <w:color w:val="000000"/>
        <w:sz w:val="16"/>
        <w:szCs w:val="16"/>
      </w:rPr>
    </w:pPr>
    <w:r>
      <w:rPr>
        <w:rFonts w:cs="Arial Narrow" w:ascii="Arial Narrow" w:hAnsi="Arial Narrow"/>
        <w:color w:val="000000"/>
        <w:sz w:val="16"/>
        <w:szCs w:val="16"/>
      </w:rPr>
      <w:t>Telefone: (83) 3218-6338</w:t>
    </w:r>
  </w:p>
  <w:p>
    <w:pPr>
      <w:pStyle w:val="Rodap"/>
      <w:jc w:val="center"/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</w:pPr>
    <w:r>
      <w:rPr>
        <w:rStyle w:val="Fontepargpadro2"/>
        <w:rFonts w:cs="Arial Narrow" w:ascii="Arial Narrow" w:hAnsi="Arial Narrow"/>
        <w:sz w:val="16"/>
        <w:szCs w:val="16"/>
      </w:rPr>
      <w:t xml:space="preserve">E-mail: </w:t>
    </w:r>
    <w:r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  <w:t>lucasdebrito@cmjp.pb.gov.br</w:t>
    </w:r>
  </w:p>
  <w:p>
    <w:pPr>
      <w:pStyle w:val="Rodap"/>
      <w:rPr>
        <w:rFonts w:cs="Arial Narrow" w:ascii="Arial Narrow" w:hAnsi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RF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rFonts w:cs="Arial Narrow" w:ascii="Arial Narrow" w:hAnsi="Arial Narrow"/>
        <w:sz w:val="20"/>
        <w:szCs w:val="20"/>
        <w:lang w:eastAsia="pt-BR"/>
      </w:rPr>
    </w:pPr>
    <w:r>
      <w:rPr>
        <w:rFonts w:cs="Arial Narrow" w:ascii="Arial Narrow" w:hAnsi="Arial Narrow"/>
        <w:sz w:val="20"/>
        <w:szCs w:val="20"/>
        <w:lang w:eastAsia="pt-BR"/>
      </w:rPr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2501900</wp:posOffset>
          </wp:positionH>
          <wp:positionV relativeFrom="paragraph">
            <wp:posOffset>0</wp:posOffset>
          </wp:positionV>
          <wp:extent cx="703580" cy="675640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CÂMARA MUNICIPAL DE JOÃO PESSOA</w:t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Casa de Napoleão Laureano</w:t>
    </w:r>
  </w:p>
  <w:p>
    <w:pPr>
      <w:pStyle w:val="Normal"/>
      <w:jc w:val="center"/>
      <w:rPr>
        <w:rFonts w:cs="Arial Narrow" w:ascii="Arial Narrow" w:hAnsi="Arial Narrow"/>
        <w:b/>
        <w:bCs/>
        <w:sz w:val="20"/>
        <w:szCs w:val="20"/>
      </w:rPr>
    </w:pPr>
    <w:r>
      <w:rPr>
        <w:rFonts w:cs="Arial Narrow" w:ascii="Arial Narrow" w:hAnsi="Arial Narrow"/>
        <w:b/>
        <w:bCs/>
        <w:sz w:val="20"/>
        <w:szCs w:val="20"/>
      </w:rPr>
      <w:t>Gabinete do Vereador Lucas de Brito</w:t>
    </w:r>
  </w:p>
  <w:p>
    <w:pPr>
      <w:pStyle w:val="Normal"/>
      <w:pageBreakBefore/>
      <w:pBdr>
        <w:top w:val="single" w:sz="12" w:space="1" w:color="000001"/>
        <w:left w:val="nil"/>
        <w:bottom w:val="single" w:sz="12" w:space="1" w:color="000001"/>
        <w:right w:val="nil"/>
      </w:pBdr>
      <w:shd w:fill="FFFFFF" w:val="clear"/>
      <w:spacing w:lineRule="auto" w:line="240" w:before="120" w:after="120"/>
      <w:jc w:val="center"/>
      <w:rPr>
        <w:rFonts w:cs="Arial Narrow" w:ascii="Arial Narrow" w:hAnsi="Arial Narrow"/>
        <w:b/>
        <w:bCs/>
        <w:color w:val="000000"/>
      </w:rPr>
    </w:pPr>
    <w:r>
      <w:rPr>
        <w:rFonts w:cs="Arial Narrow" w:ascii="Arial Narrow" w:hAnsi="Arial Narrow"/>
        <w:b/>
        <w:bCs/>
        <w:color w:val="000000"/>
      </w:rPr>
      <w:t>PROJETO DE DECRETO LEGISLATIVO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tLeast" w:line="100"/>
      <w:jc w:val="left"/>
      <w:textAlignment w:val="baseline"/>
    </w:pPr>
    <w:rPr>
      <w:rFonts w:ascii="Cambria" w:hAnsi="Cambria" w:eastAsia="MS Mincho;ＭＳ 明朝" w:cs="Cambria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suppressAutoHyphens w:val="true"/>
      <w:bidi w:val="0"/>
      <w:jc w:val="left"/>
      <w:outlineLvl w:val="0"/>
    </w:pPr>
    <w:rPr>
      <w:rFonts w:ascii="Liberation Serif;MS PMincho" w:hAnsi="Liberation Serif;MS PMincho" w:eastAsia="DejaVu Sans" w:cs="Liberation Serif;MS PMincho"/>
      <w:b/>
      <w:bCs/>
      <w:color w:val="00000A"/>
      <w:sz w:val="48"/>
      <w:szCs w:val="48"/>
      <w:lang w:val="pt-BR" w:eastAsia="zh-CN" w:bidi="hi-IN"/>
    </w:rPr>
  </w:style>
  <w:style w:type="paragraph" w:styleId="Ttulo2">
    <w:name w:val="Título 2"/>
    <w:basedOn w:val="Ttulo"/>
    <w:pPr>
      <w:widowControl w:val="false"/>
      <w:suppressAutoHyphens w:val="true"/>
      <w:bidi w:val="0"/>
      <w:jc w:val="left"/>
      <w:outlineLvl w:val="1"/>
    </w:pPr>
    <w:rPr>
      <w:rFonts w:ascii="Liberation Serif;MS PMincho" w:hAnsi="Liberation Serif;MS PMincho" w:eastAsia="DejaVu Sans" w:cs="Liberation Serif;MS PMincho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Ttulo"/>
    <w:pPr>
      <w:widowControl w:val="false"/>
      <w:suppressAutoHyphens w:val="true"/>
      <w:bidi w:val="0"/>
      <w:jc w:val="left"/>
      <w:outlineLvl w:val="2"/>
    </w:pPr>
    <w:rPr>
      <w:rFonts w:ascii="Liberation Serif;MS PMincho" w:hAnsi="Liberation Serif;MS PMincho" w:eastAsia="DejaVu Sans" w:cs="Liberation Serif;MS PMincho"/>
      <w:b/>
      <w:bCs/>
      <w:color w:val="00000A"/>
      <w:sz w:val="24"/>
      <w:szCs w:val="24"/>
      <w:lang w:val="pt-BR" w:eastAsia="zh-CN" w:bidi="hi-IN"/>
    </w:rPr>
  </w:style>
  <w:style w:type="paragraph" w:styleId="Ttulo4">
    <w:name w:val="Título 4"/>
    <w:basedOn w:val="Ttulo"/>
    <w:pPr>
      <w:widowControl w:val="false"/>
      <w:suppressAutoHyphens w:val="true"/>
      <w:bidi w:val="0"/>
      <w:jc w:val="left"/>
      <w:outlineLvl w:val="3"/>
    </w:pPr>
    <w:rPr>
      <w:rFonts w:ascii="Liberation Serif" w:hAnsi="Liberation Serif" w:eastAsia="DejaVu Sans" w:cs="Lohit Hindi"/>
      <w:b/>
      <w:bCs/>
      <w:i/>
      <w:i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>
      <w:widowControl w:val="false"/>
      <w:suppressAutoHyphens w:val="true"/>
      <w:bidi w:val="0"/>
      <w:jc w:val="left"/>
      <w:outlineLvl w:val="4"/>
    </w:pPr>
    <w:rPr>
      <w:rFonts w:ascii="Liberation Serif;MS PMincho" w:hAnsi="Liberation Serif;MS PMincho" w:eastAsia="DejaVu Sans" w:cs="Liberation Serif;MS PMincho"/>
      <w:b/>
      <w:bCs/>
      <w:color w:val="00000A"/>
      <w:sz w:val="20"/>
      <w:szCs w:val="20"/>
      <w:lang w:val="pt-BR" w:eastAsia="zh-CN" w:bidi="hi-IN"/>
    </w:rPr>
  </w:style>
  <w:style w:type="character" w:styleId="Fontepargpadro">
    <w:name w:val="Fonte parág. padrão"/>
    <w:rPr/>
  </w:style>
  <w:style w:type="character" w:styleId="Fontepargpadro3">
    <w:name w:val="Fonte parág. padrão3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Fontepargpadro2">
    <w:name w:val="Fonte parág. padrão2"/>
    <w:rPr/>
  </w:style>
  <w:style w:type="character" w:styleId="WWAbsatzStandardschriftart11">
    <w:name w:val="WW-Absatz-Standardschriftart11"/>
    <w:rPr/>
  </w:style>
  <w:style w:type="character" w:styleId="RodapChar">
    <w:name w:val="Rodapé Char"/>
    <w:basedOn w:val="Fontepargpadro2"/>
    <w:rPr>
      <w:lang w:val="pt-BR"/>
    </w:rPr>
  </w:style>
  <w:style w:type="character" w:styleId="Nmerodepgina">
    <w:name w:val="Número de página"/>
    <w:basedOn w:val="Fontepargpadro2"/>
    <w:rPr/>
  </w:style>
  <w:style w:type="character" w:styleId="CabealhoChar">
    <w:name w:val="Cabeçalho Char"/>
    <w:basedOn w:val="Fontepargpadro2"/>
    <w:rPr>
      <w:lang w:val="pt-BR"/>
    </w:rPr>
  </w:style>
  <w:style w:type="character" w:styleId="Fontepargpadro1">
    <w:name w:val="Fonte parág. padrão1"/>
    <w:rPr/>
  </w:style>
  <w:style w:type="character" w:styleId="TextodenotaderodapChar">
    <w:name w:val="Texto de nota de rodapé Char"/>
    <w:basedOn w:val="Fontepargpadro2"/>
    <w:rPr>
      <w:lang w:val="pt-BR"/>
    </w:rPr>
  </w:style>
  <w:style w:type="character" w:styleId="Caracteresdenotaderodap">
    <w:name w:val="Caracteres de nota de rodapé"/>
    <w:basedOn w:val="Fontepargpadro2"/>
    <w:rPr>
      <w:sz w:val="16"/>
    </w:rPr>
  </w:style>
  <w:style w:type="character" w:styleId="LinkdaInternet">
    <w:name w:val="Link da Internet"/>
    <w:basedOn w:val="Fontepargpadro2"/>
    <w:rPr>
      <w:color w:val="0000FF"/>
      <w:u w:val="single"/>
      <w:lang w:val="zxx" w:eastAsia="zxx" w:bidi="zxx"/>
    </w:rPr>
  </w:style>
  <w:style w:type="character" w:styleId="Spamformlabel1">
    <w:name w:val="spamformlabel1"/>
    <w:basedOn w:val="Fontepargpadro1"/>
    <w:rPr/>
  </w:style>
  <w:style w:type="character" w:styleId="Marcas">
    <w:name w:val="Marcas"/>
    <w:rPr>
      <w:rFonts w:ascii="OpenSymbol;Arial Unicode MS" w:hAnsi="OpenSymbol;Arial Unicode MS" w:eastAsia="OpenSymbol;Arial Unicode MS" w:cs="OpenSymbol;Arial Unicode MS"/>
    </w:rPr>
  </w:style>
  <w:style w:type="character" w:styleId="Refdenotaderodap1">
    <w:name w:val="Ref. de nota de rodapé1"/>
    <w:rPr>
      <w:sz w:val="16"/>
    </w:rPr>
  </w:style>
  <w:style w:type="character" w:styleId="Nfase">
    <w:name w:val="Ênfase"/>
    <w:rPr>
      <w:i/>
      <w:iCs/>
    </w:rPr>
  </w:style>
  <w:style w:type="character" w:styleId="Nfaseforte">
    <w:name w:val="Ênfase forte"/>
    <w:rPr>
      <w:b/>
      <w:bCs/>
    </w:rPr>
  </w:style>
  <w:style w:type="character" w:styleId="Corpodetexto3Char">
    <w:name w:val="Corpo de texto 3 Char"/>
    <w:basedOn w:val="Fontepargpadro2"/>
    <w:rPr>
      <w:rFonts w:ascii="Times New Roman" w:hAnsi="Times New Roman" w:eastAsia="Times New Roman" w:cs="Times New Roman"/>
      <w:szCs w:val="20"/>
      <w:lang w:bidi="ar-SA"/>
    </w:rPr>
  </w:style>
  <w:style w:type="character" w:styleId="Caracteresdenotadefim">
    <w:name w:val="Caracteres de nota de fim"/>
    <w:rPr>
      <w:vertAlign w:val="superscript"/>
    </w:rPr>
  </w:style>
  <w:style w:type="character" w:styleId="WWCaracteresdenotafinal">
    <w:name w:val="WW-Caracteres de nota final"/>
    <w:rPr/>
  </w:style>
  <w:style w:type="character" w:styleId="Refdenotadefim1">
    <w:name w:val="Ref. de nota de fim1"/>
    <w:rPr>
      <w:vertAlign w:val="superscript"/>
    </w:rPr>
  </w:style>
  <w:style w:type="character" w:styleId="Refdenotaderodap">
    <w:name w:val="Ref. de nota de rodapé"/>
    <w:rPr>
      <w:vertAlign w:val="superscript"/>
    </w:rPr>
  </w:style>
  <w:style w:type="character" w:styleId="Refdenotadefim">
    <w:name w:val="Ref. de nota de fim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Corpo do texto"/>
    <w:basedOn w:val="Normal"/>
    <w:pPr>
      <w:widowControl w:val="false"/>
      <w:suppressAutoHyphens w:val="true"/>
      <w:spacing w:lineRule="auto" w:line="288" w:before="0" w:after="120"/>
    </w:pPr>
    <w:rPr>
      <w:rFonts w:ascii="Liberation Serif;Times New Roman" w:hAnsi="Liberation Serif;Times New Roman" w:eastAsia="WenQuanYi Micro Hei;Times New Roman" w:cs="Lohit Hindi;Times New Roman"/>
      <w:lang w:bidi="hi-IN"/>
    </w:rPr>
  </w:style>
  <w:style w:type="paragraph" w:styleId="Lista">
    <w:name w:val="Lista"/>
    <w:basedOn w:val="Corpodotexto"/>
    <w:pPr>
      <w:suppressAutoHyphens w:val="true"/>
    </w:pPr>
    <w:rPr>
      <w:rFonts w:cs="Lohit Hindi;MS Mincho"/>
    </w:rPr>
  </w:style>
  <w:style w:type="paragraph" w:styleId="Legenda">
    <w:name w:val="Legenda"/>
    <w:basedOn w:val="Normal"/>
    <w:pPr>
      <w:suppressLineNumbers/>
      <w:suppressAutoHyphens w:val="true"/>
      <w:spacing w:before="120" w:after="120"/>
    </w:pPr>
    <w:rPr>
      <w:rFonts w:cs="Lohit Hindi;MS Mincho"/>
      <w:i/>
      <w:iCs/>
      <w:sz w:val="24"/>
      <w:szCs w:val="24"/>
    </w:rPr>
  </w:style>
  <w:style w:type="paragraph" w:styleId="Ndice">
    <w:name w:val="Índice"/>
    <w:basedOn w:val="Normal"/>
    <w:pPr>
      <w:suppressLineNumbers/>
      <w:suppressAutoHyphens w:val="true"/>
    </w:pPr>
    <w:rPr>
      <w:rFonts w:cs="Lohit Hindi;MS Mincho"/>
    </w:rPr>
  </w:style>
  <w:style w:type="paragraph" w:styleId="Ttulo11">
    <w:name w:val="Título1"/>
    <w:basedOn w:val="Normal"/>
    <w:pPr>
      <w:keepNext/>
      <w:suppressAutoHyphens w:val="true"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Ttulo21">
    <w:name w:val="Título2"/>
    <w:basedOn w:val="Normal"/>
    <w:pPr>
      <w:keepNext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Normal1">
    <w:name w:val="Normal1"/>
    <w:pPr>
      <w:widowControl w:val="false"/>
      <w:suppressAutoHyphens w:val="true"/>
      <w:overflowPunct w:val="false"/>
      <w:bidi w:val="0"/>
      <w:spacing w:lineRule="atLeast" w:line="100"/>
      <w:jc w:val="left"/>
      <w:textAlignment w:val="baseline"/>
    </w:pPr>
    <w:rPr>
      <w:rFonts w:ascii="Liberation Serif;MS PMincho" w:hAnsi="Liberation Serif;MS PMincho" w:eastAsia="DejaVu Sans;MS Mincho" w:cs="Lohit Hindi;MS Mincho"/>
      <w:color w:val="00000A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AutoHyphens w:val="true"/>
    </w:pPr>
    <w:rPr/>
  </w:style>
  <w:style w:type="paragraph" w:styleId="Cabealho">
    <w:name w:val="Cabeçalho"/>
    <w:basedOn w:val="Normal"/>
    <w:pPr>
      <w:suppressAutoHyphens w:val="true"/>
    </w:pPr>
    <w:rPr/>
  </w:style>
  <w:style w:type="paragraph" w:styleId="Notaderodap">
    <w:name w:val="Nota de rodapé"/>
    <w:basedOn w:val="Normal"/>
    <w:pPr>
      <w:suppressAutoHyphens w:val="true"/>
    </w:pPr>
    <w:rPr/>
  </w:style>
  <w:style w:type="paragraph" w:styleId="PargrafodaLista">
    <w:name w:val="Parágrafo da Lista"/>
    <w:basedOn w:val="Normal"/>
    <w:pPr>
      <w:suppressAutoHyphens w:val="true"/>
      <w:spacing w:before="0" w:after="0"/>
      <w:ind w:left="720" w:right="0" w:hanging="0"/>
    </w:pPr>
    <w:rPr/>
  </w:style>
  <w:style w:type="paragraph" w:styleId="Westernmceclass">
    <w:name w:val="western mceclass"/>
    <w:basedOn w:val="Normal"/>
    <w:pPr>
      <w:widowControl w:val="false"/>
      <w:suppressAutoHyphens w:val="tru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Corpodotexto"/>
    <w:pPr>
      <w:suppressAutoHyphens w:val="true"/>
    </w:pPr>
    <w:rPr/>
  </w:style>
  <w:style w:type="paragraph" w:styleId="Corpodetexto31">
    <w:name w:val="Corpo de texto 31"/>
    <w:basedOn w:val="Normal1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szCs w:val="20"/>
      <w:lang w:bidi="ar-SA"/>
    </w:rPr>
  </w:style>
  <w:style w:type="paragraph" w:styleId="LONormal">
    <w:name w:val="LO-Normal"/>
    <w:pPr>
      <w:widowControl w:val="false"/>
      <w:suppressAutoHyphens w:val="true"/>
      <w:bidi w:val="0"/>
      <w:jc w:val="left"/>
    </w:pPr>
    <w:rPr>
      <w:rFonts w:ascii="Liberation Serif" w:hAnsi="Liberation Serif" w:eastAsia="DejaVu Sans" w:cs="Lohit Hindi"/>
      <w:color w:val="00000A"/>
      <w:sz w:val="24"/>
      <w:szCs w:val="24"/>
      <w:lang w:val="pt-BR" w:eastAsia="zh-CN" w:bidi="hi-IN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2109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2014-03-06T17:25:00Z</dcterms:created>
  <dc:creator>Ingrid Santos</dc:creator>
  <dc:language>pt-BR</dc:language>
  <cp:lastPrinted>2015-09-01T18:39:20Z</cp:lastPrinted>
  <dcterms:modified xsi:type="dcterms:W3CDTF">2015-05-11T16:06:26Z</dcterms:modified>
  <cp:revision>15</cp:revision>
</cp:coreProperties>
</file>