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488357" cy="4905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88357" cy="4905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ESTADO DA PARAÍBA</w:t>
      </w:r>
    </w:p>
    <w:p w:rsidR="00000000" w:rsidDel="00000000" w:rsidP="00000000" w:rsidRDefault="00000000" w:rsidRPr="00000000" w14:paraId="00000003">
      <w:pPr>
        <w:jc w:val="center"/>
        <w:rPr/>
      </w:pPr>
      <w:r w:rsidDel="00000000" w:rsidR="00000000" w:rsidRPr="00000000">
        <w:rPr>
          <w:rtl w:val="0"/>
        </w:rPr>
        <w:t xml:space="preserve">Câmara Municipal de João Pessoa</w:t>
      </w:r>
    </w:p>
    <w:p w:rsidR="00000000" w:rsidDel="00000000" w:rsidP="00000000" w:rsidRDefault="00000000" w:rsidRPr="00000000" w14:paraId="00000004">
      <w:pPr>
        <w:jc w:val="center"/>
        <w:rPr>
          <w:sz w:val="20"/>
          <w:szCs w:val="20"/>
        </w:rPr>
      </w:pPr>
      <w:r w:rsidDel="00000000" w:rsidR="00000000" w:rsidRPr="00000000">
        <w:rPr>
          <w:sz w:val="20"/>
          <w:szCs w:val="20"/>
          <w:rtl w:val="0"/>
        </w:rPr>
        <w:t xml:space="preserve">Gabinete do Vereador Marcos Henriques</w:t>
      </w:r>
    </w:p>
    <w:p w:rsidR="00000000" w:rsidDel="00000000" w:rsidP="00000000" w:rsidRDefault="00000000" w:rsidRPr="00000000" w14:paraId="00000005">
      <w:pPr>
        <w:jc w:val="center"/>
        <w:rPr>
          <w:sz w:val="20"/>
          <w:szCs w:val="20"/>
        </w:rPr>
      </w:pPr>
      <w:r w:rsidDel="00000000" w:rsidR="00000000" w:rsidRPr="00000000">
        <w:rPr>
          <w:rtl w:val="0"/>
        </w:rPr>
      </w:r>
    </w:p>
    <w:p w:rsidR="00000000" w:rsidDel="00000000" w:rsidP="00000000" w:rsidRDefault="00000000" w:rsidRPr="00000000" w14:paraId="00000006">
      <w:pPr>
        <w:jc w:val="center"/>
        <w:rPr>
          <w:sz w:val="20"/>
          <w:szCs w:val="20"/>
        </w:rPr>
      </w:pPr>
      <w:r w:rsidDel="00000000" w:rsidR="00000000" w:rsidRPr="00000000">
        <w:rPr>
          <w:rtl w:val="0"/>
        </w:rPr>
      </w:r>
    </w:p>
    <w:p w:rsidR="00000000" w:rsidDel="00000000" w:rsidP="00000000" w:rsidRDefault="00000000" w:rsidRPr="00000000" w14:paraId="00000007">
      <w:pPr>
        <w:jc w:val="center"/>
        <w:rPr>
          <w:sz w:val="20"/>
          <w:szCs w:val="20"/>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REQUERIMENTO</w:t>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ind w:firstLine="720"/>
        <w:jc w:val="both"/>
        <w:rPr/>
      </w:pPr>
      <w:r w:rsidDel="00000000" w:rsidR="00000000" w:rsidRPr="00000000">
        <w:rPr>
          <w:rtl w:val="0"/>
        </w:rPr>
        <w:t xml:space="preserve">Senhor Presidente,</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ind w:firstLine="720"/>
        <w:jc w:val="both"/>
        <w:rPr/>
      </w:pPr>
      <w:r w:rsidDel="00000000" w:rsidR="00000000" w:rsidRPr="00000000">
        <w:rPr>
          <w:rtl w:val="0"/>
        </w:rPr>
        <w:t xml:space="preserve">Venho a </w:t>
      </w:r>
      <w:r w:rsidDel="00000000" w:rsidR="00000000" w:rsidRPr="00000000">
        <w:rPr>
          <w:b w:val="1"/>
          <w:rtl w:val="0"/>
        </w:rPr>
        <w:t xml:space="preserve">Vossas Excelências,</w:t>
      </w:r>
      <w:r w:rsidDel="00000000" w:rsidR="00000000" w:rsidRPr="00000000">
        <w:rPr>
          <w:rtl w:val="0"/>
        </w:rPr>
        <w:t xml:space="preserve"> na forma regimental e após ouvido o Plenário, Requerer a adoção de medidas de saúde e assistência social, através da vacinação contra H1N1, distribuição de cestas básicas e concessão de auxílio financeiro emergencial, para os catadores e catadoras de materiais recicláveis do Vale das Palmeiras (Cristo).</w:t>
      </w:r>
    </w:p>
    <w:p w:rsidR="00000000" w:rsidDel="00000000" w:rsidP="00000000" w:rsidRDefault="00000000" w:rsidRPr="00000000" w14:paraId="00000010">
      <w:pPr>
        <w:ind w:firstLine="720"/>
        <w:jc w:val="both"/>
        <w:rPr/>
      </w:pPr>
      <w:r w:rsidDel="00000000" w:rsidR="00000000" w:rsidRPr="00000000">
        <w:rPr>
          <w:rtl w:val="0"/>
        </w:rPr>
      </w:r>
    </w:p>
    <w:p w:rsidR="00000000" w:rsidDel="00000000" w:rsidP="00000000" w:rsidRDefault="00000000" w:rsidRPr="00000000" w14:paraId="00000011">
      <w:pPr>
        <w:ind w:firstLine="720"/>
        <w:jc w:val="both"/>
        <w:rPr/>
      </w:pPr>
      <w:r w:rsidDel="00000000" w:rsidR="00000000" w:rsidRPr="00000000">
        <w:rPr>
          <w:rtl w:val="0"/>
        </w:rPr>
      </w:r>
    </w:p>
    <w:p w:rsidR="00000000" w:rsidDel="00000000" w:rsidP="00000000" w:rsidRDefault="00000000" w:rsidRPr="00000000" w14:paraId="00000012">
      <w:pPr>
        <w:ind w:left="0" w:firstLine="0"/>
        <w:jc w:val="center"/>
        <w:rPr>
          <w:b w:val="1"/>
        </w:rPr>
      </w:pPr>
      <w:r w:rsidDel="00000000" w:rsidR="00000000" w:rsidRPr="00000000">
        <w:rPr>
          <w:b w:val="1"/>
          <w:rtl w:val="0"/>
        </w:rPr>
        <w:t xml:space="preserve">JUSTIFICATVA</w:t>
      </w:r>
    </w:p>
    <w:p w:rsidR="00000000" w:rsidDel="00000000" w:rsidP="00000000" w:rsidRDefault="00000000" w:rsidRPr="00000000" w14:paraId="00000013">
      <w:pPr>
        <w:ind w:left="0" w:firstLine="0"/>
        <w:jc w:val="both"/>
        <w:rPr>
          <w:b w:val="1"/>
        </w:rPr>
      </w:pPr>
      <w:r w:rsidDel="00000000" w:rsidR="00000000" w:rsidRPr="00000000">
        <w:rPr>
          <w:rtl w:val="0"/>
        </w:rPr>
      </w:r>
    </w:p>
    <w:p w:rsidR="00000000" w:rsidDel="00000000" w:rsidP="00000000" w:rsidRDefault="00000000" w:rsidRPr="00000000" w14:paraId="00000014">
      <w:pPr>
        <w:ind w:left="0" w:firstLine="0"/>
        <w:jc w:val="both"/>
        <w:rPr/>
      </w:pPr>
      <w:r w:rsidDel="00000000" w:rsidR="00000000" w:rsidRPr="00000000">
        <w:rPr>
          <w:rtl w:val="0"/>
        </w:rPr>
        <w:t xml:space="preserve">Os catadores de materiais recicláveis são uma categoria das mais prejudicadas com as medidas adotadas para frear o ritmo de contaminação pela Covid-19. Os mesmos já se constituem enquanto população extremamente vulnerável do ponto de vista social, com diversos direitos violados. Atualmente essa população está passando ainda mais necessidades, demandando por parte do Poder Público atenção especial.</w:t>
      </w:r>
    </w:p>
    <w:p w:rsidR="00000000" w:rsidDel="00000000" w:rsidP="00000000" w:rsidRDefault="00000000" w:rsidRPr="00000000" w14:paraId="00000015">
      <w:pPr>
        <w:ind w:left="0" w:firstLine="0"/>
        <w:jc w:val="both"/>
        <w:rPr/>
      </w:pPr>
      <w:r w:rsidDel="00000000" w:rsidR="00000000" w:rsidRPr="00000000">
        <w:rPr>
          <w:rtl w:val="0"/>
        </w:rPr>
      </w:r>
    </w:p>
    <w:p w:rsidR="00000000" w:rsidDel="00000000" w:rsidP="00000000" w:rsidRDefault="00000000" w:rsidRPr="00000000" w14:paraId="00000016">
      <w:pPr>
        <w:ind w:left="0" w:firstLine="0"/>
        <w:jc w:val="left"/>
        <w:rPr/>
      </w:pPr>
      <w:r w:rsidDel="00000000" w:rsidR="00000000" w:rsidRPr="00000000">
        <w:rPr>
          <w:rtl w:val="0"/>
        </w:rPr>
      </w:r>
    </w:p>
    <w:p w:rsidR="00000000" w:rsidDel="00000000" w:rsidP="00000000" w:rsidRDefault="00000000" w:rsidRPr="00000000" w14:paraId="00000017">
      <w:pPr>
        <w:ind w:left="0" w:firstLine="0"/>
        <w:jc w:val="both"/>
        <w:rPr/>
      </w:pPr>
      <w:r w:rsidDel="00000000" w:rsidR="00000000" w:rsidRPr="00000000">
        <w:rPr>
          <w:rtl w:val="0"/>
        </w:rPr>
      </w:r>
    </w:p>
    <w:p w:rsidR="00000000" w:rsidDel="00000000" w:rsidP="00000000" w:rsidRDefault="00000000" w:rsidRPr="00000000" w14:paraId="00000018">
      <w:pPr>
        <w:ind w:left="0" w:firstLine="0"/>
        <w:jc w:val="center"/>
        <w:rPr/>
      </w:pPr>
      <w:r w:rsidDel="00000000" w:rsidR="00000000" w:rsidRPr="00000000">
        <w:rPr>
          <w:rtl w:val="0"/>
        </w:rPr>
        <w:t xml:space="preserve">João Pessoa, 23 de abril de 2020.</w:t>
      </w:r>
    </w:p>
    <w:p w:rsidR="00000000" w:rsidDel="00000000" w:rsidP="00000000" w:rsidRDefault="00000000" w:rsidRPr="00000000" w14:paraId="00000019">
      <w:pPr>
        <w:ind w:left="0" w:firstLine="0"/>
        <w:jc w:val="center"/>
        <w:rPr/>
      </w:pPr>
      <w:r w:rsidDel="00000000" w:rsidR="00000000" w:rsidRPr="00000000">
        <w:rPr>
          <w:rtl w:val="0"/>
        </w:rPr>
      </w:r>
    </w:p>
    <w:p w:rsidR="00000000" w:rsidDel="00000000" w:rsidP="00000000" w:rsidRDefault="00000000" w:rsidRPr="00000000" w14:paraId="0000001A">
      <w:pPr>
        <w:ind w:left="0" w:firstLine="0"/>
        <w:jc w:val="both"/>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drawing>
          <wp:inline distB="114300" distT="114300" distL="114300" distR="114300">
            <wp:extent cx="1785144" cy="774685"/>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785144" cy="774685"/>
                    </a:xfrm>
                    <a:prstGeom prst="rect"/>
                    <a:ln/>
                  </pic:spPr>
                </pic:pic>
              </a:graphicData>
            </a:graphic>
          </wp:inline>
        </w:drawing>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P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