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653A25" w:rsidRDefault="00E67EB7" w:rsidP="00E67EB7">
      <w:pPr>
        <w:ind w:firstLine="45"/>
        <w:jc w:val="both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653A2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653A25">
        <w:rPr>
          <w:rFonts w:ascii="Calibri" w:hAnsi="Calibri" w:cs="Calibri"/>
          <w:b/>
          <w:bCs/>
          <w:sz w:val="22"/>
          <w:szCs w:val="22"/>
        </w:rPr>
        <w:t xml:space="preserve">                </w:t>
      </w:r>
      <w:r w:rsidR="00D92113" w:rsidRPr="00653A25">
        <w:rPr>
          <w:rFonts w:ascii="Calibri" w:hAnsi="Calibri" w:cs="Calibri"/>
          <w:b/>
          <w:bCs/>
          <w:sz w:val="22"/>
          <w:szCs w:val="22"/>
        </w:rPr>
        <w:t>Gabin</w:t>
      </w:r>
      <w:r w:rsidRPr="00653A2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653A2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653A2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653A2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653A2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 </w:t>
      </w:r>
      <w:r w:rsidR="000738DF" w:rsidRPr="00653A25">
        <w:rPr>
          <w:rFonts w:ascii="Arial" w:eastAsia="Arial" w:hAnsi="Arial" w:cs="Arial"/>
          <w:b/>
          <w:bCs/>
          <w:i/>
          <w:iCs/>
          <w:sz w:val="22"/>
          <w:szCs w:val="22"/>
        </w:rPr>
        <w:t>–</w:t>
      </w:r>
      <w:r w:rsidR="003607F1" w:rsidRPr="00653A2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PV</w:t>
      </w:r>
    </w:p>
    <w:p w:rsidR="006B4CA0" w:rsidRDefault="006B4CA0" w:rsidP="000476AF">
      <w:pPr>
        <w:jc w:val="both"/>
        <w:rPr>
          <w:rFonts w:ascii="Arial" w:eastAsia="Arial" w:hAnsi="Arial" w:cs="Arial"/>
          <w:b/>
          <w:bCs/>
          <w:i/>
          <w:iCs/>
          <w:sz w:val="16"/>
          <w:szCs w:val="16"/>
        </w:rPr>
      </w:pPr>
    </w:p>
    <w:p w:rsidR="000476AF" w:rsidRPr="00653A25" w:rsidRDefault="003607F1" w:rsidP="00653A25">
      <w:pPr>
        <w:pStyle w:val="Estilopadro"/>
        <w:spacing w:line="240" w:lineRule="auto"/>
        <w:ind w:left="4290" w:hanging="4275"/>
        <w:rPr>
          <w:rFonts w:ascii="Times New Roman" w:hAnsi="Times New Roman" w:cs="Times New Roman"/>
          <w:b/>
        </w:rPr>
      </w:pPr>
      <w:r w:rsidRPr="00653A25">
        <w:rPr>
          <w:rFonts w:ascii="Times New Roman" w:hAnsi="Times New Roman" w:cs="Times New Roman"/>
          <w:b/>
        </w:rPr>
        <w:t>Indicação nº</w:t>
      </w:r>
      <w:r w:rsidR="0040752E" w:rsidRPr="00653A25">
        <w:rPr>
          <w:rFonts w:ascii="Times New Roman" w:hAnsi="Times New Roman" w:cs="Times New Roman"/>
          <w:b/>
        </w:rPr>
        <w:t xml:space="preserve"> _____</w:t>
      </w:r>
      <w:r w:rsidRPr="00653A25">
        <w:rPr>
          <w:rFonts w:ascii="Times New Roman" w:hAnsi="Times New Roman" w:cs="Times New Roman"/>
          <w:b/>
        </w:rPr>
        <w:t xml:space="preserve"> / 2020</w:t>
      </w:r>
    </w:p>
    <w:p w:rsidR="00E477BB" w:rsidRDefault="003607F1" w:rsidP="00653A25">
      <w:pPr>
        <w:pStyle w:val="Estilopadro"/>
        <w:spacing w:line="240" w:lineRule="auto"/>
        <w:ind w:left="4290" w:hanging="4275"/>
        <w:rPr>
          <w:rFonts w:ascii="Arial" w:eastAsia="Arial" w:hAnsi="Arial" w:cs="Arial"/>
          <w:b/>
          <w:bCs/>
          <w:i/>
          <w:iCs/>
        </w:rPr>
      </w:pPr>
      <w:r w:rsidRPr="00653A25">
        <w:rPr>
          <w:rFonts w:ascii="Times New Roman" w:hAnsi="Times New Roman" w:cs="Times New Roman"/>
          <w:b/>
        </w:rPr>
        <w:t>Autor:</w:t>
      </w:r>
      <w:r w:rsidRPr="003607F1">
        <w:rPr>
          <w:rFonts w:ascii="Times New Roman" w:hAnsi="Times New Roman" w:cs="Times New Roman"/>
        </w:rPr>
        <w:t xml:space="preserve"> </w:t>
      </w:r>
      <w:r w:rsidRPr="00653A25">
        <w:rPr>
          <w:rFonts w:eastAsia="Arial" w:cs="Arial"/>
          <w:bCs/>
          <w:i/>
          <w:iCs/>
        </w:rPr>
        <w:t xml:space="preserve">Vereador </w:t>
      </w:r>
      <w:r w:rsidRPr="00653A25">
        <w:rPr>
          <w:rFonts w:ascii="Arial" w:eastAsia="Arial" w:hAnsi="Arial" w:cs="Arial"/>
          <w:bCs/>
          <w:i/>
          <w:iCs/>
        </w:rPr>
        <w:t>Fernando P</w:t>
      </w:r>
      <w:r w:rsidR="00653A25">
        <w:rPr>
          <w:rFonts w:ascii="Arial" w:eastAsia="Arial" w:hAnsi="Arial" w:cs="Arial"/>
          <w:bCs/>
          <w:i/>
          <w:iCs/>
        </w:rPr>
        <w:t xml:space="preserve">aulo Carrilho </w:t>
      </w:r>
      <w:proofErr w:type="spellStart"/>
      <w:r w:rsidR="00653A25">
        <w:rPr>
          <w:rFonts w:ascii="Arial" w:eastAsia="Arial" w:hAnsi="Arial" w:cs="Arial"/>
          <w:bCs/>
          <w:i/>
          <w:iCs/>
        </w:rPr>
        <w:t>Milanez</w:t>
      </w:r>
      <w:proofErr w:type="spellEnd"/>
      <w:r w:rsidR="00653A25">
        <w:rPr>
          <w:rFonts w:ascii="Arial" w:eastAsia="Arial" w:hAnsi="Arial" w:cs="Arial"/>
          <w:bCs/>
          <w:i/>
          <w:iCs/>
        </w:rPr>
        <w:t xml:space="preserve"> Neto – PV</w:t>
      </w:r>
    </w:p>
    <w:p w:rsidR="003607F1" w:rsidRPr="00653A25" w:rsidRDefault="003607F1" w:rsidP="00653A25">
      <w:pPr>
        <w:pStyle w:val="Estilopadro"/>
        <w:spacing w:line="240" w:lineRule="auto"/>
        <w:jc w:val="both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653A25">
        <w:rPr>
          <w:rFonts w:ascii="Arial" w:eastAsia="Arial" w:hAnsi="Arial" w:cs="Arial"/>
          <w:bCs/>
          <w:i/>
          <w:iCs/>
          <w:color w:val="auto"/>
          <w:sz w:val="22"/>
          <w:szCs w:val="22"/>
          <w:lang w:bidi="ar-SA"/>
        </w:rPr>
        <w:t>INDICA ao Prefeito do Município de João Pessoa, nos te</w:t>
      </w:r>
      <w:r w:rsidR="006C7968" w:rsidRPr="00653A25">
        <w:rPr>
          <w:rFonts w:ascii="Arial" w:eastAsia="Arial" w:hAnsi="Arial" w:cs="Arial"/>
          <w:bCs/>
          <w:i/>
          <w:iCs/>
          <w:color w:val="auto"/>
          <w:sz w:val="22"/>
          <w:szCs w:val="22"/>
          <w:lang w:bidi="ar-SA"/>
        </w:rPr>
        <w:t xml:space="preserve">rmos do art. 167 do RICMJP, que </w:t>
      </w:r>
      <w:r w:rsidRPr="00653A25">
        <w:rPr>
          <w:rFonts w:ascii="Arial" w:eastAsia="Arial" w:hAnsi="Arial" w:cs="Arial"/>
          <w:bCs/>
          <w:i/>
          <w:iCs/>
          <w:color w:val="auto"/>
          <w:sz w:val="22"/>
          <w:szCs w:val="22"/>
          <w:lang w:bidi="ar-SA"/>
        </w:rPr>
        <w:t>envie projeto de su</w:t>
      </w:r>
      <w:r w:rsidR="006C7968" w:rsidRPr="00653A25">
        <w:rPr>
          <w:rFonts w:ascii="Arial" w:eastAsia="Arial" w:hAnsi="Arial" w:cs="Arial"/>
          <w:bCs/>
          <w:i/>
          <w:iCs/>
          <w:color w:val="auto"/>
          <w:sz w:val="22"/>
          <w:szCs w:val="22"/>
          <w:lang w:bidi="ar-SA"/>
        </w:rPr>
        <w:t xml:space="preserve">a indicação exclusiva acerca de </w:t>
      </w:r>
      <w:r w:rsidRPr="00653A25">
        <w:rPr>
          <w:rFonts w:ascii="Arial" w:eastAsia="Arial" w:hAnsi="Arial" w:cs="Arial"/>
          <w:bCs/>
          <w:i/>
          <w:iCs/>
          <w:color w:val="auto"/>
          <w:sz w:val="22"/>
          <w:szCs w:val="22"/>
          <w:lang w:bidi="ar-SA"/>
        </w:rPr>
        <w:t xml:space="preserve">matéria que </w:t>
      </w:r>
      <w:r w:rsidRPr="00653A25">
        <w:rPr>
          <w:rFonts w:ascii="Arial" w:eastAsia="Arial" w:hAnsi="Arial" w:cs="Arial"/>
          <w:b/>
          <w:bCs/>
          <w:iCs/>
          <w:color w:val="auto"/>
          <w:sz w:val="22"/>
          <w:szCs w:val="22"/>
          <w:lang w:bidi="ar-SA"/>
        </w:rPr>
        <w:t xml:space="preserve">“DISPÕE </w:t>
      </w:r>
      <w:r w:rsidRPr="00653A25">
        <w:rPr>
          <w:b/>
          <w:sz w:val="22"/>
          <w:szCs w:val="22"/>
        </w:rPr>
        <w:t>sobre a concessão de auxílio emergencial aos permissionários do serviço de transporte escolar do Município de João Pessoa, em virtude dos impactos sociais e econômicos provocados pela pandemia de COVID-19”.</w:t>
      </w:r>
    </w:p>
    <w:p w:rsidR="00E82F43" w:rsidRPr="00653A25" w:rsidRDefault="003607F1" w:rsidP="00E477BB">
      <w:pPr>
        <w:autoSpaceDE w:val="0"/>
        <w:ind w:left="3540"/>
        <w:jc w:val="both"/>
        <w:rPr>
          <w:sz w:val="24"/>
          <w:szCs w:val="24"/>
        </w:rPr>
      </w:pPr>
      <w:r w:rsidRPr="00653A25">
        <w:rPr>
          <w:sz w:val="24"/>
          <w:szCs w:val="24"/>
        </w:rPr>
        <w:t>Dispõe sobre a concessão de</w:t>
      </w:r>
      <w:r w:rsidR="00583484" w:rsidRPr="00653A25">
        <w:rPr>
          <w:sz w:val="24"/>
          <w:szCs w:val="24"/>
        </w:rPr>
        <w:t xml:space="preserve"> auxílio emergencial aos permissionários do serviço de transporte escolar</w:t>
      </w:r>
      <w:r w:rsidR="008466FF" w:rsidRPr="00653A25">
        <w:rPr>
          <w:sz w:val="24"/>
          <w:szCs w:val="24"/>
        </w:rPr>
        <w:t xml:space="preserve"> do Município de João Pessoa</w:t>
      </w:r>
      <w:r w:rsidR="00314E38" w:rsidRPr="00653A25">
        <w:rPr>
          <w:sz w:val="24"/>
          <w:szCs w:val="24"/>
        </w:rPr>
        <w:t>,</w:t>
      </w:r>
      <w:r w:rsidR="00583484" w:rsidRPr="00653A25">
        <w:rPr>
          <w:sz w:val="24"/>
          <w:szCs w:val="24"/>
        </w:rPr>
        <w:t xml:space="preserve"> em virtude dos impactos sociais e econômicos provocados pela p</w:t>
      </w:r>
      <w:r w:rsidR="00653A25">
        <w:rPr>
          <w:sz w:val="24"/>
          <w:szCs w:val="24"/>
        </w:rPr>
        <w:t>andemia de</w:t>
      </w:r>
      <w:r w:rsidRPr="00653A25">
        <w:rPr>
          <w:sz w:val="24"/>
          <w:szCs w:val="24"/>
        </w:rPr>
        <w:t xml:space="preserve"> </w:t>
      </w:r>
      <w:r w:rsidR="00583484" w:rsidRPr="00653A25">
        <w:rPr>
          <w:sz w:val="24"/>
          <w:szCs w:val="24"/>
        </w:rPr>
        <w:t>COVID-19</w:t>
      </w:r>
      <w:r w:rsidRPr="00653A25">
        <w:rPr>
          <w:sz w:val="24"/>
          <w:szCs w:val="24"/>
        </w:rPr>
        <w:t>.</w:t>
      </w:r>
    </w:p>
    <w:p w:rsidR="003607F1" w:rsidRPr="003607F1" w:rsidRDefault="003607F1" w:rsidP="003607F1">
      <w:pPr>
        <w:autoSpaceDE w:val="0"/>
        <w:ind w:left="4290"/>
        <w:jc w:val="both"/>
        <w:rPr>
          <w:color w:val="000000"/>
          <w:sz w:val="24"/>
          <w:szCs w:val="24"/>
        </w:rPr>
      </w:pPr>
    </w:p>
    <w:p w:rsidR="006B4CA0" w:rsidRPr="000476AF" w:rsidRDefault="006B4CA0" w:rsidP="00670922">
      <w:pPr>
        <w:pStyle w:val="Corpodotexto"/>
        <w:rPr>
          <w:i/>
        </w:rPr>
      </w:pPr>
      <w:r w:rsidRPr="000476AF">
        <w:rPr>
          <w:b/>
          <w:i/>
        </w:rPr>
        <w:t>A CÂMARA MUNICIPAL DE JOÃO PESSOA DECRETA:</w:t>
      </w:r>
    </w:p>
    <w:p w:rsidR="00C14CEF" w:rsidRPr="000476AF" w:rsidRDefault="00F23B70" w:rsidP="008466FF">
      <w:pPr>
        <w:jc w:val="both"/>
        <w:rPr>
          <w:sz w:val="24"/>
          <w:szCs w:val="24"/>
        </w:rPr>
      </w:pPr>
      <w:r w:rsidRPr="000476AF">
        <w:rPr>
          <w:sz w:val="24"/>
          <w:szCs w:val="24"/>
        </w:rPr>
        <w:t>Art. 1º</w:t>
      </w:r>
      <w:r w:rsidR="008466FF" w:rsidRPr="000476AF">
        <w:rPr>
          <w:sz w:val="24"/>
          <w:szCs w:val="24"/>
        </w:rPr>
        <w:t xml:space="preserve"> Fica </w:t>
      </w:r>
      <w:r w:rsidR="001C016E" w:rsidRPr="000476AF">
        <w:rPr>
          <w:sz w:val="24"/>
          <w:szCs w:val="24"/>
        </w:rPr>
        <w:t>estabelecida a concessão de auxílio emergencial aos permissionários do serviço de transporte escolar</w:t>
      </w:r>
      <w:r w:rsidR="008466FF" w:rsidRPr="000476AF">
        <w:rPr>
          <w:sz w:val="24"/>
          <w:szCs w:val="24"/>
        </w:rPr>
        <w:t xml:space="preserve"> do Município de João Pessoa</w:t>
      </w:r>
      <w:r w:rsidR="00DC3D29" w:rsidRPr="000476AF">
        <w:rPr>
          <w:sz w:val="24"/>
          <w:szCs w:val="24"/>
        </w:rPr>
        <w:t>,</w:t>
      </w:r>
      <w:r w:rsidR="001C016E" w:rsidRPr="000476AF">
        <w:rPr>
          <w:sz w:val="24"/>
          <w:szCs w:val="24"/>
        </w:rPr>
        <w:t xml:space="preserve"> em virtude dos impactos sociais e econômicos provocados pela pandemia de COVID-19.</w:t>
      </w:r>
    </w:p>
    <w:p w:rsidR="001C016E" w:rsidRPr="000476AF" w:rsidRDefault="001C016E" w:rsidP="008466FF">
      <w:pPr>
        <w:jc w:val="both"/>
        <w:rPr>
          <w:sz w:val="24"/>
          <w:szCs w:val="24"/>
        </w:rPr>
      </w:pPr>
    </w:p>
    <w:p w:rsidR="008466FF" w:rsidRPr="000476AF" w:rsidRDefault="00264463" w:rsidP="008466FF">
      <w:pPr>
        <w:jc w:val="both"/>
        <w:rPr>
          <w:sz w:val="24"/>
          <w:szCs w:val="24"/>
        </w:rPr>
      </w:pPr>
      <w:r w:rsidRPr="000476AF">
        <w:rPr>
          <w:sz w:val="24"/>
          <w:szCs w:val="24"/>
        </w:rPr>
        <w:t xml:space="preserve">Art. 2º </w:t>
      </w:r>
      <w:r w:rsidR="00CF11ED" w:rsidRPr="000476AF">
        <w:rPr>
          <w:sz w:val="24"/>
          <w:szCs w:val="24"/>
        </w:rPr>
        <w:t>O</w:t>
      </w:r>
      <w:r w:rsidR="00DC3D29" w:rsidRPr="000476AF">
        <w:rPr>
          <w:sz w:val="24"/>
          <w:szCs w:val="24"/>
        </w:rPr>
        <w:t>s</w:t>
      </w:r>
      <w:r w:rsidR="001C016E" w:rsidRPr="000476AF">
        <w:rPr>
          <w:sz w:val="24"/>
          <w:szCs w:val="24"/>
        </w:rPr>
        <w:t xml:space="preserve"> permissionários do serviço de transporte</w:t>
      </w:r>
      <w:r w:rsidR="000476AF" w:rsidRPr="000476AF">
        <w:rPr>
          <w:sz w:val="24"/>
          <w:szCs w:val="24"/>
        </w:rPr>
        <w:t xml:space="preserve"> escolar</w:t>
      </w:r>
      <w:r w:rsidR="001C016E" w:rsidRPr="000476AF">
        <w:rPr>
          <w:sz w:val="24"/>
          <w:szCs w:val="24"/>
        </w:rPr>
        <w:t xml:space="preserve">, que estiverem devidamente </w:t>
      </w:r>
      <w:proofErr w:type="gramStart"/>
      <w:r w:rsidR="001C016E" w:rsidRPr="000476AF">
        <w:rPr>
          <w:sz w:val="24"/>
          <w:szCs w:val="24"/>
        </w:rPr>
        <w:t xml:space="preserve">cadastrados </w:t>
      </w:r>
      <w:r w:rsidR="001D1326">
        <w:rPr>
          <w:sz w:val="24"/>
          <w:szCs w:val="24"/>
        </w:rPr>
        <w:t xml:space="preserve"> na</w:t>
      </w:r>
      <w:proofErr w:type="gramEnd"/>
      <w:r w:rsidR="001D1326">
        <w:rPr>
          <w:sz w:val="24"/>
          <w:szCs w:val="24"/>
        </w:rPr>
        <w:t xml:space="preserve"> Superintendência Executiva de Mobilidade Urbana – SEMOB,  </w:t>
      </w:r>
      <w:r w:rsidR="001C016E" w:rsidRPr="000476AF">
        <w:rPr>
          <w:sz w:val="24"/>
          <w:szCs w:val="24"/>
        </w:rPr>
        <w:t xml:space="preserve">e </w:t>
      </w:r>
      <w:r w:rsidR="00DC3D29" w:rsidRPr="000476AF">
        <w:rPr>
          <w:sz w:val="24"/>
          <w:szCs w:val="24"/>
        </w:rPr>
        <w:t>residam no</w:t>
      </w:r>
      <w:r w:rsidR="001C016E" w:rsidRPr="000476AF">
        <w:rPr>
          <w:sz w:val="24"/>
          <w:szCs w:val="24"/>
        </w:rPr>
        <w:t xml:space="preserve"> Município de João Pessoa</w:t>
      </w:r>
      <w:r w:rsidR="00DC3D29" w:rsidRPr="000476AF">
        <w:rPr>
          <w:sz w:val="24"/>
          <w:szCs w:val="24"/>
        </w:rPr>
        <w:t>, e que tenham obtido seu cadastro até o mês de março de 2020, fazem jus ao recebimento do auxílio emergencial por 03 (três) messes com parcelas no valor de R$ 500,00</w:t>
      </w:r>
      <w:r w:rsidR="00731217">
        <w:rPr>
          <w:sz w:val="24"/>
          <w:szCs w:val="24"/>
        </w:rPr>
        <w:t xml:space="preserve"> </w:t>
      </w:r>
      <w:bookmarkStart w:id="0" w:name="_GoBack"/>
      <w:bookmarkEnd w:id="0"/>
      <w:r w:rsidR="00DC3D29" w:rsidRPr="000476AF">
        <w:rPr>
          <w:sz w:val="24"/>
          <w:szCs w:val="24"/>
        </w:rPr>
        <w:t>(quinhentos reais) a serem pagas nos meses de maio, junho e julho de 2020.</w:t>
      </w:r>
      <w:r w:rsidR="00CF11ED" w:rsidRPr="000476AF">
        <w:rPr>
          <w:sz w:val="24"/>
          <w:szCs w:val="24"/>
        </w:rPr>
        <w:t xml:space="preserve"> </w:t>
      </w:r>
    </w:p>
    <w:p w:rsidR="00DC3D29" w:rsidRPr="000476AF" w:rsidRDefault="00DC3D29" w:rsidP="008466FF">
      <w:pPr>
        <w:jc w:val="both"/>
        <w:rPr>
          <w:sz w:val="24"/>
          <w:szCs w:val="24"/>
        </w:rPr>
      </w:pPr>
    </w:p>
    <w:p w:rsidR="000476AF" w:rsidRDefault="0013558A" w:rsidP="00653A25">
      <w:pPr>
        <w:shd w:val="clear" w:color="auto" w:fill="FFFFFF"/>
        <w:spacing w:after="360"/>
        <w:jc w:val="both"/>
        <w:rPr>
          <w:sz w:val="24"/>
          <w:szCs w:val="24"/>
        </w:rPr>
      </w:pPr>
      <w:r w:rsidRPr="000476AF">
        <w:rPr>
          <w:sz w:val="24"/>
          <w:szCs w:val="24"/>
        </w:rPr>
        <w:t>Art. 3º</w:t>
      </w:r>
      <w:r w:rsidR="00DC3D29" w:rsidRPr="000476AF">
        <w:rPr>
          <w:sz w:val="24"/>
          <w:szCs w:val="24"/>
        </w:rPr>
        <w:t xml:space="preserve"> Não fará jus ao auxílio emergencial de que trata esta Lei,</w:t>
      </w:r>
      <w:r w:rsidR="000476AF" w:rsidRPr="000476AF">
        <w:rPr>
          <w:sz w:val="24"/>
          <w:szCs w:val="24"/>
        </w:rPr>
        <w:t xml:space="preserve"> os permissionários do serviço de transporte escolar que, independentemente da r</w:t>
      </w:r>
      <w:r w:rsidR="000476AF">
        <w:rPr>
          <w:sz w:val="24"/>
          <w:szCs w:val="24"/>
        </w:rPr>
        <w:t>egularidade do cadastro, sejam:</w:t>
      </w:r>
    </w:p>
    <w:p w:rsidR="000476AF" w:rsidRDefault="000476AF" w:rsidP="00653A25">
      <w:pPr>
        <w:shd w:val="clear" w:color="auto" w:fill="FFFFFF"/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I – servidores públicos, ainda que aposentados;</w:t>
      </w:r>
    </w:p>
    <w:p w:rsidR="000476AF" w:rsidRDefault="000476AF" w:rsidP="00653A25">
      <w:pPr>
        <w:shd w:val="clear" w:color="auto" w:fill="FFFFFF"/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II – pensionistas de servidores públicos;</w:t>
      </w:r>
    </w:p>
    <w:p w:rsidR="000476AF" w:rsidRDefault="000476AF" w:rsidP="00653A25">
      <w:pPr>
        <w:shd w:val="clear" w:color="auto" w:fill="FFFFFF"/>
        <w:spacing w:after="360"/>
        <w:jc w:val="both"/>
        <w:rPr>
          <w:sz w:val="24"/>
          <w:szCs w:val="24"/>
        </w:rPr>
      </w:pPr>
      <w:r>
        <w:rPr>
          <w:sz w:val="24"/>
          <w:szCs w:val="24"/>
        </w:rPr>
        <w:t>III – sócios de sociedades empresárias ativas;</w:t>
      </w:r>
    </w:p>
    <w:p w:rsidR="008466FF" w:rsidRPr="000476AF" w:rsidRDefault="000476AF" w:rsidP="00653A25">
      <w:pPr>
        <w:jc w:val="both"/>
        <w:rPr>
          <w:sz w:val="24"/>
          <w:szCs w:val="24"/>
        </w:rPr>
      </w:pPr>
      <w:r w:rsidRPr="000476AF">
        <w:rPr>
          <w:sz w:val="24"/>
          <w:szCs w:val="24"/>
        </w:rPr>
        <w:t xml:space="preserve">Art. 4º Cabe ao Poder </w:t>
      </w:r>
      <w:r w:rsidR="00F23B70" w:rsidRPr="000476AF">
        <w:rPr>
          <w:sz w:val="24"/>
          <w:szCs w:val="24"/>
        </w:rPr>
        <w:t>E</w:t>
      </w:r>
      <w:r w:rsidRPr="000476AF">
        <w:rPr>
          <w:sz w:val="24"/>
          <w:szCs w:val="24"/>
        </w:rPr>
        <w:t>xecutivo Municipal regulamentar esta L</w:t>
      </w:r>
      <w:r w:rsidR="00F23B70" w:rsidRPr="000476AF">
        <w:rPr>
          <w:sz w:val="24"/>
          <w:szCs w:val="24"/>
        </w:rPr>
        <w:t>ei</w:t>
      </w:r>
      <w:r w:rsidRPr="000476AF">
        <w:rPr>
          <w:sz w:val="24"/>
          <w:szCs w:val="24"/>
        </w:rPr>
        <w:t>,</w:t>
      </w:r>
      <w:r w:rsidR="00F23B70" w:rsidRPr="000476AF">
        <w:rPr>
          <w:sz w:val="24"/>
          <w:szCs w:val="24"/>
        </w:rPr>
        <w:t xml:space="preserve"> no que couber.</w:t>
      </w:r>
      <w:r w:rsidR="008466FF" w:rsidRPr="000476AF">
        <w:rPr>
          <w:sz w:val="24"/>
          <w:szCs w:val="24"/>
        </w:rPr>
        <w:t xml:space="preserve"> </w:t>
      </w:r>
    </w:p>
    <w:p w:rsidR="008466FF" w:rsidRPr="00F72376" w:rsidRDefault="008466FF" w:rsidP="00653A25">
      <w:pPr>
        <w:jc w:val="both"/>
        <w:rPr>
          <w:sz w:val="28"/>
          <w:szCs w:val="28"/>
        </w:rPr>
      </w:pPr>
      <w:r w:rsidRPr="00F72376">
        <w:rPr>
          <w:sz w:val="28"/>
          <w:szCs w:val="28"/>
        </w:rPr>
        <w:t xml:space="preserve"> </w:t>
      </w:r>
    </w:p>
    <w:p w:rsidR="0013558A" w:rsidRDefault="00F23B70" w:rsidP="00653A25">
      <w:pPr>
        <w:jc w:val="both"/>
        <w:rPr>
          <w:sz w:val="24"/>
          <w:szCs w:val="24"/>
        </w:rPr>
      </w:pPr>
      <w:r w:rsidRPr="000476AF">
        <w:rPr>
          <w:sz w:val="24"/>
          <w:szCs w:val="24"/>
        </w:rPr>
        <w:t>Art. 5</w:t>
      </w:r>
      <w:r w:rsidR="0013558A" w:rsidRPr="000476AF">
        <w:rPr>
          <w:sz w:val="24"/>
          <w:szCs w:val="24"/>
        </w:rPr>
        <w:t>º</w:t>
      </w:r>
      <w:r w:rsidR="008466FF" w:rsidRPr="000476AF">
        <w:rPr>
          <w:sz w:val="24"/>
          <w:szCs w:val="24"/>
        </w:rPr>
        <w:t xml:space="preserve"> Esta Lei entra</w:t>
      </w:r>
      <w:r w:rsidR="0013558A" w:rsidRPr="000476AF">
        <w:rPr>
          <w:sz w:val="24"/>
          <w:szCs w:val="24"/>
        </w:rPr>
        <w:t>rá</w:t>
      </w:r>
      <w:r w:rsidR="008466FF" w:rsidRPr="000476AF">
        <w:rPr>
          <w:sz w:val="24"/>
          <w:szCs w:val="24"/>
        </w:rPr>
        <w:t xml:space="preserve"> em vigor na data de sua publicação.  </w:t>
      </w:r>
    </w:p>
    <w:p w:rsidR="00264463" w:rsidRDefault="0013558A" w:rsidP="00E477BB">
      <w:pPr>
        <w:autoSpaceDE w:val="0"/>
        <w:rPr>
          <w:b/>
          <w:i/>
          <w:color w:val="000000"/>
          <w:sz w:val="24"/>
          <w:szCs w:val="24"/>
        </w:rPr>
      </w:pPr>
      <w:r w:rsidRPr="006C7968">
        <w:rPr>
          <w:b/>
          <w:i/>
          <w:color w:val="000000"/>
          <w:sz w:val="24"/>
          <w:szCs w:val="24"/>
        </w:rPr>
        <w:t xml:space="preserve">Sala das Sessões da Câmara Municipal de João </w:t>
      </w:r>
      <w:r w:rsidR="00A70490" w:rsidRPr="006C7968">
        <w:rPr>
          <w:b/>
          <w:i/>
          <w:color w:val="000000"/>
          <w:sz w:val="24"/>
          <w:szCs w:val="24"/>
        </w:rPr>
        <w:t>Pessoa, em 12 de</w:t>
      </w:r>
      <w:r w:rsidR="00D66EEF" w:rsidRPr="006C7968">
        <w:rPr>
          <w:b/>
          <w:i/>
          <w:color w:val="000000"/>
          <w:sz w:val="24"/>
          <w:szCs w:val="24"/>
        </w:rPr>
        <w:t xml:space="preserve"> </w:t>
      </w:r>
      <w:r w:rsidR="00653A25">
        <w:rPr>
          <w:b/>
          <w:i/>
          <w:color w:val="000000"/>
          <w:sz w:val="24"/>
          <w:szCs w:val="24"/>
        </w:rPr>
        <w:t>maio</w:t>
      </w:r>
      <w:r w:rsidR="00264463" w:rsidRPr="006C7968">
        <w:rPr>
          <w:b/>
          <w:i/>
          <w:color w:val="000000"/>
          <w:sz w:val="24"/>
          <w:szCs w:val="24"/>
        </w:rPr>
        <w:t xml:space="preserve"> </w:t>
      </w:r>
      <w:r w:rsidR="00653A25">
        <w:rPr>
          <w:b/>
          <w:i/>
          <w:color w:val="000000"/>
          <w:sz w:val="24"/>
          <w:szCs w:val="24"/>
        </w:rPr>
        <w:t>de 2020</w:t>
      </w:r>
    </w:p>
    <w:p w:rsidR="00653A25" w:rsidRPr="00E477BB" w:rsidRDefault="00653A25" w:rsidP="00E477BB">
      <w:pPr>
        <w:autoSpaceDE w:val="0"/>
        <w:rPr>
          <w:b/>
          <w:i/>
          <w:color w:val="000000"/>
          <w:sz w:val="24"/>
          <w:szCs w:val="24"/>
        </w:rPr>
      </w:pPr>
    </w:p>
    <w:p w:rsidR="00E67EB7" w:rsidRPr="00E67EB7" w:rsidRDefault="00E67EB7" w:rsidP="00E477BB">
      <w:pPr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r w:rsidR="00ED6363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653A25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0562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C30562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66754F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  <w:r w:rsidR="002C631D" w:rsidRPr="00C30562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E477BB" w:rsidRPr="00B05FEC" w:rsidRDefault="002C631D" w:rsidP="00B05FEC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0562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</w:t>
      </w:r>
      <w:r w:rsidR="00653A2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B05FEC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Vereador – PV</w:t>
      </w:r>
    </w:p>
    <w:p w:rsidR="00264463" w:rsidRDefault="00264463" w:rsidP="00264463">
      <w:pPr>
        <w:shd w:val="clear" w:color="auto" w:fill="FFFFFF"/>
        <w:tabs>
          <w:tab w:val="left" w:pos="8235"/>
        </w:tabs>
        <w:spacing w:after="360" w:line="360" w:lineRule="atLeast"/>
        <w:jc w:val="both"/>
        <w:rPr>
          <w:rFonts w:ascii="Verdana" w:hAnsi="Verdana"/>
          <w:b/>
          <w:color w:val="222222"/>
          <w:sz w:val="24"/>
          <w:szCs w:val="24"/>
        </w:rPr>
      </w:pPr>
    </w:p>
    <w:p w:rsidR="00F6718B" w:rsidRDefault="00F6718B" w:rsidP="00355E05">
      <w:pPr>
        <w:shd w:val="clear" w:color="auto" w:fill="FFFFFF"/>
        <w:spacing w:after="360" w:line="360" w:lineRule="atLeast"/>
        <w:jc w:val="both"/>
        <w:rPr>
          <w:rFonts w:ascii="Verdana" w:hAnsi="Verdana"/>
          <w:b/>
          <w:color w:val="222222"/>
          <w:sz w:val="24"/>
          <w:szCs w:val="24"/>
        </w:rPr>
      </w:pPr>
    </w:p>
    <w:p w:rsidR="00ED6363" w:rsidRPr="00ED6363" w:rsidRDefault="00ED6363" w:rsidP="00ED6363">
      <w:pPr>
        <w:jc w:val="center"/>
        <w:rPr>
          <w:rFonts w:eastAsia="Arial"/>
          <w:sz w:val="24"/>
          <w:szCs w:val="24"/>
          <w:lang w:eastAsia="pt-BR"/>
        </w:rPr>
      </w:pPr>
    </w:p>
    <w:sectPr w:rsidR="00ED6363" w:rsidRPr="00ED636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63"/>
    <w:rsid w:val="000476AF"/>
    <w:rsid w:val="000738DF"/>
    <w:rsid w:val="0013558A"/>
    <w:rsid w:val="001C016E"/>
    <w:rsid w:val="001D1326"/>
    <w:rsid w:val="001E3BAC"/>
    <w:rsid w:val="001F1A5A"/>
    <w:rsid w:val="002632CC"/>
    <w:rsid w:val="00264463"/>
    <w:rsid w:val="002B2F9F"/>
    <w:rsid w:val="002C631D"/>
    <w:rsid w:val="00314E38"/>
    <w:rsid w:val="00332E62"/>
    <w:rsid w:val="00355E05"/>
    <w:rsid w:val="003607F1"/>
    <w:rsid w:val="00405C91"/>
    <w:rsid w:val="0040752E"/>
    <w:rsid w:val="00465D12"/>
    <w:rsid w:val="00497A9D"/>
    <w:rsid w:val="00510C65"/>
    <w:rsid w:val="0056620B"/>
    <w:rsid w:val="00583484"/>
    <w:rsid w:val="00584A0C"/>
    <w:rsid w:val="00653A25"/>
    <w:rsid w:val="006556E2"/>
    <w:rsid w:val="0066754F"/>
    <w:rsid w:val="00670922"/>
    <w:rsid w:val="006819C4"/>
    <w:rsid w:val="006B4CA0"/>
    <w:rsid w:val="006B5022"/>
    <w:rsid w:val="006C7968"/>
    <w:rsid w:val="006E20D4"/>
    <w:rsid w:val="00731217"/>
    <w:rsid w:val="007B0E4C"/>
    <w:rsid w:val="007B4BC2"/>
    <w:rsid w:val="008466FF"/>
    <w:rsid w:val="00930F50"/>
    <w:rsid w:val="009E56A3"/>
    <w:rsid w:val="009E5F91"/>
    <w:rsid w:val="00A66A95"/>
    <w:rsid w:val="00A70490"/>
    <w:rsid w:val="00B05FEC"/>
    <w:rsid w:val="00B4611E"/>
    <w:rsid w:val="00C14CEF"/>
    <w:rsid w:val="00C22444"/>
    <w:rsid w:val="00C30562"/>
    <w:rsid w:val="00CF11ED"/>
    <w:rsid w:val="00D25E49"/>
    <w:rsid w:val="00D66EEF"/>
    <w:rsid w:val="00D92113"/>
    <w:rsid w:val="00DC3D29"/>
    <w:rsid w:val="00E1340E"/>
    <w:rsid w:val="00E30D53"/>
    <w:rsid w:val="00E41ABB"/>
    <w:rsid w:val="00E477BB"/>
    <w:rsid w:val="00E67EB7"/>
    <w:rsid w:val="00E82F43"/>
    <w:rsid w:val="00ED6363"/>
    <w:rsid w:val="00ED69BD"/>
    <w:rsid w:val="00F072B3"/>
    <w:rsid w:val="00F23B70"/>
    <w:rsid w:val="00F61232"/>
    <w:rsid w:val="00F6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15D362E-4BA9-4FE5-A290-73ABEE55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30F50"/>
    <w:pPr>
      <w:spacing w:before="280" w:after="280"/>
    </w:pPr>
    <w:rPr>
      <w:sz w:val="24"/>
      <w:szCs w:val="24"/>
    </w:rPr>
  </w:style>
  <w:style w:type="paragraph" w:customStyle="1" w:styleId="Corpodotexto">
    <w:name w:val="Corpo do texto"/>
    <w:basedOn w:val="Normal"/>
    <w:rsid w:val="006B4CA0"/>
    <w:pPr>
      <w:widowControl w:val="0"/>
      <w:spacing w:after="120" w:line="276" w:lineRule="auto"/>
    </w:pPr>
    <w:rPr>
      <w:rFonts w:ascii="Liberation Serif" w:eastAsia="DejaVu Sans" w:hAnsi="Liberation Serif" w:cs="Lohit Hindi"/>
      <w:color w:val="00000A"/>
      <w:sz w:val="24"/>
      <w:szCs w:val="24"/>
      <w:lang w:bidi="hi-IN"/>
    </w:rPr>
  </w:style>
  <w:style w:type="paragraph" w:customStyle="1" w:styleId="Estilopadro">
    <w:name w:val="Estilo padrão"/>
    <w:rsid w:val="006B4CA0"/>
    <w:pPr>
      <w:widowControl w:val="0"/>
      <w:suppressAutoHyphens/>
      <w:spacing w:after="200" w:line="276" w:lineRule="auto"/>
    </w:pPr>
    <w:rPr>
      <w:rFonts w:ascii="Liberation Serif" w:eastAsia="DejaVu Sans" w:hAnsi="Liberation Serif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PROJETOS%20DE%20LEI%20J&#193;%20APRESENTADO%20DO%20VEREADOR%20MILANEZ%20NETO\PROJETO%20DE%20LEI%20DOADOR%20DE%20SANGU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B9EC0-367D-4E25-B0CB-3817AFE3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DOADOR DE SANGUE</Template>
  <TotalTime>21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12</cp:revision>
  <cp:lastPrinted>2019-08-11T23:58:00Z</cp:lastPrinted>
  <dcterms:created xsi:type="dcterms:W3CDTF">2020-05-12T21:31:00Z</dcterms:created>
  <dcterms:modified xsi:type="dcterms:W3CDTF">2020-05-12T22:11:00Z</dcterms:modified>
</cp:coreProperties>
</file>