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Pr="00E510CB" w:rsidRDefault="00597A08">
      <w:pPr>
        <w:pStyle w:val="Standard"/>
        <w:shd w:val="clear" w:color="auto" w:fill="FFFFFF"/>
        <w:tabs>
          <w:tab w:val="left" w:pos="3119"/>
        </w:tabs>
        <w:jc w:val="center"/>
        <w:rPr>
          <w:vertAlign w:val="subscript"/>
        </w:rPr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4A7012">
        <w:rPr>
          <w:rFonts w:ascii="Calibri" w:hAnsi="Calibri" w:cs="Calibri"/>
          <w:b/>
          <w:color w:val="000000"/>
        </w:rPr>
        <w:t xml:space="preserve"> DE SERVIÇOS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A85B0F" w:rsidRDefault="00A85B0F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 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C23F08">
        <w:rPr>
          <w:rFonts w:asciiTheme="minorHAnsi" w:eastAsia="Arial" w:hAnsiTheme="minorHAnsi" w:cstheme="minorHAnsi"/>
          <w:color w:val="000000"/>
        </w:rPr>
        <w:t>3</w:t>
      </w:r>
      <w:r w:rsidR="00104680">
        <w:rPr>
          <w:rFonts w:asciiTheme="minorHAnsi" w:eastAsia="Arial" w:hAnsiTheme="minorHAnsi" w:cstheme="minorHAnsi"/>
          <w:color w:val="000000"/>
        </w:rPr>
        <w:t>7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604C61" w:rsidRDefault="00604C61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A85B0F" w:rsidRPr="00911D40" w:rsidRDefault="00A85B0F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5A06A9" w:rsidRDefault="005A06A9" w:rsidP="005A06A9">
      <w:pPr>
        <w:pStyle w:val="Ttulo1"/>
        <w:spacing w:after="120" w:line="360" w:lineRule="auto"/>
        <w:jc w:val="both"/>
        <w:rPr>
          <w:rFonts w:asciiTheme="minorHAnsi" w:eastAsia="Arial" w:hAnsiTheme="minorHAnsi" w:cstheme="minorHAnsi"/>
          <w:b w:val="0"/>
          <w:color w:val="000000"/>
        </w:rPr>
      </w:pPr>
      <w:r w:rsidRPr="005A06A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REQUEIRO, A VOSSAS EXCELÊNCIAS NA FORMA REGIMENTAL DEPOIS 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>DE OUVIDO O PLENÁRIO, QUE SEJA REQUERIDO A</w:t>
      </w:r>
      <w:r w:rsidRPr="005A06A9">
        <w:rPr>
          <w:rFonts w:asciiTheme="minorHAnsi" w:eastAsia="Arial" w:hAnsiTheme="minorHAnsi" w:cstheme="minorHAnsi"/>
          <w:color w:val="000000"/>
          <w:sz w:val="24"/>
          <w:szCs w:val="24"/>
        </w:rPr>
        <w:t>O EXMO. PREFEITO DE JOÃO PESSOA LUCIANO CARTAXO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>, ATRAVÉS DA</w:t>
      </w:r>
      <w:proofErr w:type="gramStart"/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5A06A9">
        <w:rPr>
          <w:rFonts w:asciiTheme="minorHAnsi" w:eastAsia="Arial" w:hAnsiTheme="minorHAnsi" w:cstheme="minorHAnsi"/>
          <w:b w:val="0"/>
          <w:color w:val="000000"/>
          <w:sz w:val="24"/>
          <w:szCs w:val="24"/>
        </w:rPr>
        <w:t xml:space="preserve"> </w:t>
      </w:r>
      <w:proofErr w:type="gramEnd"/>
      <w:r w:rsidRPr="005A06A9">
        <w:rPr>
          <w:rFonts w:asciiTheme="minorHAnsi" w:hAnsiTheme="minorHAnsi" w:cstheme="minorHAnsi"/>
          <w:sz w:val="24"/>
          <w:szCs w:val="24"/>
        </w:rPr>
        <w:t>COORDENADORIA MUNICIPAL DE PROMOÇÃO À CIDADANIA LGBT E IGUALDADE RACIAL</w:t>
      </w:r>
      <w:r>
        <w:rPr>
          <w:rFonts w:asciiTheme="minorHAnsi" w:hAnsiTheme="minorHAnsi" w:cstheme="minorHAnsi"/>
          <w:sz w:val="24"/>
          <w:szCs w:val="24"/>
        </w:rPr>
        <w:t>, O SUPORTE ALIMENTAR E FINANCEIRO A PESSOAS TRANS E TRAVESTIS EM SITUAÇÃO DE RISCO OU VÍTIMAS DE AGRESSÕES FÍSICA EM AMBITO FAMILIAR, ENQUANTO PERDURAR O PERÍODO DE ISOLAMENTO SOCIAL CAUSADO PELO COVID19.</w:t>
      </w:r>
    </w:p>
    <w:p w:rsidR="00AE25DE" w:rsidRDefault="006D59DE" w:rsidP="005A06A9">
      <w:pPr>
        <w:pStyle w:val="Ttulo1"/>
        <w:spacing w:after="120" w:line="360" w:lineRule="auto"/>
        <w:ind w:firstLine="113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A06A9">
        <w:rPr>
          <w:rFonts w:asciiTheme="minorHAnsi" w:hAnsiTheme="minorHAnsi" w:cstheme="minorHAnsi"/>
          <w:b w:val="0"/>
          <w:sz w:val="24"/>
          <w:szCs w:val="24"/>
        </w:rPr>
        <w:t xml:space="preserve">No dia </w:t>
      </w:r>
      <w:r w:rsidR="004A1AAB" w:rsidRPr="005A06A9">
        <w:rPr>
          <w:rFonts w:asciiTheme="minorHAnsi" w:hAnsiTheme="minorHAnsi" w:cstheme="minorHAnsi"/>
          <w:b w:val="0"/>
          <w:sz w:val="24"/>
          <w:szCs w:val="24"/>
        </w:rPr>
        <w:t>0</w:t>
      </w:r>
      <w:r w:rsidRPr="005A06A9">
        <w:rPr>
          <w:rFonts w:asciiTheme="minorHAnsi" w:hAnsiTheme="minorHAnsi" w:cstheme="minorHAnsi"/>
          <w:b w:val="0"/>
          <w:sz w:val="24"/>
          <w:szCs w:val="24"/>
        </w:rPr>
        <w:t>1</w:t>
      </w:r>
      <w:r w:rsidR="004A1AAB" w:rsidRPr="005A06A9">
        <w:rPr>
          <w:rFonts w:asciiTheme="minorHAnsi" w:hAnsiTheme="minorHAnsi" w:cstheme="minorHAnsi"/>
          <w:b w:val="0"/>
          <w:sz w:val="24"/>
          <w:szCs w:val="24"/>
        </w:rPr>
        <w:t xml:space="preserve">º de junho foi anunciado pelo Prefeito Luciano Cartaxo </w:t>
      </w:r>
      <w:r w:rsidR="00AE25DE" w:rsidRPr="005A06A9">
        <w:rPr>
          <w:rFonts w:asciiTheme="minorHAnsi" w:hAnsiTheme="minorHAnsi" w:cstheme="minorHAnsi"/>
          <w:b w:val="0"/>
          <w:sz w:val="24"/>
          <w:szCs w:val="24"/>
        </w:rPr>
        <w:t>em redes sociais,</w:t>
      </w:r>
      <w:r w:rsidR="005A06A9">
        <w:rPr>
          <w:rFonts w:asciiTheme="minorHAnsi" w:hAnsiTheme="minorHAnsi" w:cstheme="minorHAnsi"/>
          <w:b w:val="0"/>
          <w:sz w:val="24"/>
          <w:szCs w:val="24"/>
        </w:rPr>
        <w:t xml:space="preserve"> a acentuação de medidas de restrição de deslocamentos pela cidade de João Pessoa, tornando ainda mais restritiva qualquer forma de conseguir suporte alimentar e financeiro.</w:t>
      </w:r>
    </w:p>
    <w:p w:rsidR="005A06A9" w:rsidRDefault="005A06A9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Dentre as pessoas mais vulneráveis acometidas pelo isolamento social, se encontram TRANS e TRAVESTIS, que na grande maioria das vezes só conseguem exercer alguma atividade financeira, na modalidade de autônomas, tendo em vista a dificultada contratação com carteira assinada.</w:t>
      </w:r>
    </w:p>
    <w:p w:rsidR="005A06A9" w:rsidRDefault="001B5143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Aliadas às pessoas </w:t>
      </w:r>
      <w:r w:rsidR="005A06A9">
        <w:rPr>
          <w:rFonts w:asciiTheme="minorHAnsi" w:eastAsia="Times New Roman" w:hAnsiTheme="minorHAnsi" w:cstheme="minorHAnsi"/>
        </w:rPr>
        <w:t>da comunidade LGBT</w:t>
      </w:r>
      <w:r>
        <w:rPr>
          <w:rFonts w:asciiTheme="minorHAnsi" w:eastAsia="Times New Roman" w:hAnsiTheme="minorHAnsi" w:cstheme="minorHAnsi"/>
        </w:rPr>
        <w:t>Q+</w:t>
      </w:r>
      <w:r w:rsidR="005A06A9">
        <w:rPr>
          <w:rFonts w:asciiTheme="minorHAnsi" w:eastAsia="Times New Roman" w:hAnsiTheme="minorHAnsi" w:cstheme="minorHAnsi"/>
        </w:rPr>
        <w:t xml:space="preserve"> que sofrem ou sofreram violência doméstica, e por este motivo precisaram sair de casa, também se encontram em risco iminente </w:t>
      </w:r>
      <w:r w:rsidR="005A06A9">
        <w:rPr>
          <w:rFonts w:asciiTheme="minorHAnsi" w:eastAsia="Times New Roman" w:hAnsiTheme="minorHAnsi" w:cstheme="minorHAnsi"/>
        </w:rPr>
        <w:lastRenderedPageBreak/>
        <w:t>decorrente do isolamento social</w:t>
      </w:r>
      <w:r>
        <w:rPr>
          <w:rFonts w:asciiTheme="minorHAnsi" w:eastAsia="Times New Roman" w:hAnsiTheme="minorHAnsi" w:cstheme="minorHAnsi"/>
        </w:rPr>
        <w:t>, aquelas (</w:t>
      </w:r>
      <w:proofErr w:type="gramStart"/>
      <w:r>
        <w:rPr>
          <w:rFonts w:asciiTheme="minorHAnsi" w:eastAsia="Times New Roman" w:hAnsiTheme="minorHAnsi" w:cstheme="minorHAnsi"/>
        </w:rPr>
        <w:t>es</w:t>
      </w:r>
      <w:proofErr w:type="gramEnd"/>
      <w:r>
        <w:rPr>
          <w:rFonts w:asciiTheme="minorHAnsi" w:eastAsia="Times New Roman" w:hAnsiTheme="minorHAnsi" w:cstheme="minorHAnsi"/>
        </w:rPr>
        <w:t>) que mesmo na casa de familiares, sofrem com violência e abusos cotidianos</w:t>
      </w:r>
      <w:r w:rsidR="005A06A9">
        <w:rPr>
          <w:rFonts w:asciiTheme="minorHAnsi" w:eastAsia="Times New Roman" w:hAnsiTheme="minorHAnsi" w:cstheme="minorHAnsi"/>
        </w:rPr>
        <w:t>.</w:t>
      </w:r>
    </w:p>
    <w:p w:rsidR="005A06A9" w:rsidRDefault="005A06A9" w:rsidP="005A06A9">
      <w:pPr>
        <w:pStyle w:val="Ttulo1"/>
        <w:spacing w:after="120" w:line="360" w:lineRule="auto"/>
        <w:ind w:firstLine="1134"/>
        <w:jc w:val="both"/>
      </w:pPr>
      <w:r w:rsidRPr="005A06A9">
        <w:rPr>
          <w:rFonts w:asciiTheme="minorHAnsi" w:hAnsiTheme="minorHAnsi" w:cstheme="minorHAnsi"/>
          <w:b w:val="0"/>
          <w:sz w:val="24"/>
          <w:szCs w:val="24"/>
        </w:rPr>
        <w:t xml:space="preserve">Por tais motivos, e lembrando que estamos em pleno mês do Orgulho LGBTQI+, é imprescindível cuidar dessa população em situação de risco, que em grande parte já é cadastrada e apoiada pela </w:t>
      </w:r>
      <w:r w:rsidRPr="003343A9">
        <w:rPr>
          <w:rFonts w:asciiTheme="minorHAnsi" w:hAnsiTheme="minorHAnsi" w:cstheme="minorHAnsi"/>
          <w:sz w:val="24"/>
          <w:szCs w:val="24"/>
        </w:rPr>
        <w:t>Coordenadoria Municipal de promoção à Cidadania LGBT e IGUALDADE RACIAL</w:t>
      </w:r>
      <w:r w:rsidR="003343A9">
        <w:rPr>
          <w:rFonts w:asciiTheme="minorHAnsi" w:hAnsiTheme="minorHAnsi" w:cstheme="minorHAnsi"/>
          <w:sz w:val="24"/>
          <w:szCs w:val="24"/>
        </w:rPr>
        <w:t>.</w:t>
      </w:r>
    </w:p>
    <w:p w:rsidR="004A7012" w:rsidRPr="00C84E38" w:rsidRDefault="00295EF5" w:rsidP="00C84E38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Certa de que </w:t>
      </w:r>
      <w:r w:rsidR="00AB2DB2">
        <w:rPr>
          <w:rFonts w:asciiTheme="minorHAnsi" w:eastAsia="Times New Roman" w:hAnsiTheme="minorHAnsi" w:cstheme="minorHAnsi"/>
        </w:rPr>
        <w:t xml:space="preserve">se trata de medida de </w:t>
      </w:r>
      <w:r w:rsidR="00C84E38">
        <w:rPr>
          <w:rFonts w:asciiTheme="minorHAnsi" w:eastAsia="Times New Roman" w:hAnsiTheme="minorHAnsi" w:cstheme="minorHAnsi"/>
        </w:rPr>
        <w:t xml:space="preserve">justiça e igualdade </w:t>
      </w:r>
      <w:r w:rsidR="003343A9">
        <w:rPr>
          <w:rFonts w:asciiTheme="minorHAnsi" w:eastAsia="Times New Roman" w:hAnsiTheme="minorHAnsi" w:cstheme="minorHAnsi"/>
        </w:rPr>
        <w:t xml:space="preserve">e proteção à comunidade tão exposta e desassistida, </w:t>
      </w:r>
      <w:r w:rsidR="004A7012">
        <w:rPr>
          <w:rFonts w:asciiTheme="minorHAnsi" w:eastAsia="Times New Roman" w:hAnsiTheme="minorHAnsi" w:cstheme="minorHAnsi"/>
        </w:rPr>
        <w:t xml:space="preserve">solicito </w:t>
      </w:r>
      <w:proofErr w:type="gramStart"/>
      <w:r w:rsidR="004A7012">
        <w:rPr>
          <w:rFonts w:asciiTheme="minorHAnsi" w:eastAsia="Times New Roman" w:hAnsiTheme="minorHAnsi" w:cstheme="minorHAnsi"/>
        </w:rPr>
        <w:t>à</w:t>
      </w:r>
      <w:proofErr w:type="gramEnd"/>
      <w:r w:rsidR="004A7012">
        <w:rPr>
          <w:rFonts w:asciiTheme="minorHAnsi" w:eastAsia="Times New Roman" w:hAnsiTheme="minorHAnsi" w:cstheme="minorHAnsi"/>
        </w:rPr>
        <w:t xml:space="preserve"> est</w:t>
      </w:r>
      <w:r w:rsidR="004A7012" w:rsidRPr="004A7012">
        <w:rPr>
          <w:rFonts w:asciiTheme="minorHAnsi" w:eastAsia="Times New Roman" w:hAnsiTheme="minorHAnsi" w:cstheme="minorHAnsi"/>
        </w:rPr>
        <w:t>a Câmara Municipal de João Pessoa que</w:t>
      </w:r>
      <w:r w:rsidR="004A7012">
        <w:rPr>
          <w:rFonts w:asciiTheme="minorHAnsi" w:eastAsia="Times New Roman" w:hAnsiTheme="minorHAnsi" w:cstheme="minorHAnsi"/>
        </w:rPr>
        <w:t xml:space="preserve"> </w:t>
      </w:r>
      <w:r w:rsidR="00AB2DB2">
        <w:rPr>
          <w:rFonts w:asciiTheme="minorHAnsi" w:eastAsia="Times New Roman" w:hAnsiTheme="minorHAnsi" w:cstheme="minorHAnsi"/>
        </w:rPr>
        <w:t xml:space="preserve">aprove o presente Requerimento </w:t>
      </w:r>
      <w:r w:rsidR="00F33B5A">
        <w:rPr>
          <w:rFonts w:asciiTheme="minorHAnsi" w:eastAsia="Times New Roman" w:hAnsiTheme="minorHAnsi" w:cstheme="minorHAnsi"/>
        </w:rPr>
        <w:t xml:space="preserve">com a máxima presteza, pois </w:t>
      </w:r>
      <w:r w:rsidR="00C84E38">
        <w:rPr>
          <w:rFonts w:asciiTheme="minorHAnsi" w:eastAsia="Times New Roman" w:hAnsiTheme="minorHAnsi" w:cstheme="minorHAnsi"/>
        </w:rPr>
        <w:t xml:space="preserve">não é justo ou admissível que </w:t>
      </w:r>
      <w:r w:rsidR="003343A9">
        <w:rPr>
          <w:rFonts w:asciiTheme="minorHAnsi" w:eastAsia="Times New Roman" w:hAnsiTheme="minorHAnsi" w:cstheme="minorHAnsi"/>
        </w:rPr>
        <w:t>em razão de sua orientação sexual ou de gênero, seres humanos deixem de receber a devida atenção e apoio do Estado.</w:t>
      </w:r>
    </w:p>
    <w:p w:rsidR="00E57DA3" w:rsidRPr="00911D40" w:rsidRDefault="00E57DA3" w:rsidP="004A7012">
      <w:pPr>
        <w:spacing w:line="360" w:lineRule="auto"/>
        <w:ind w:firstLine="1134"/>
        <w:jc w:val="both"/>
        <w:rPr>
          <w:rFonts w:asciiTheme="minorHAnsi" w:hAnsiTheme="minorHAnsi" w:cstheme="minorHAnsi"/>
        </w:rPr>
      </w:pPr>
    </w:p>
    <w:p w:rsidR="00E57DA3" w:rsidRPr="00911D40" w:rsidRDefault="00E57DA3" w:rsidP="004A7012">
      <w:pPr>
        <w:pStyle w:val="Textbody"/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1B5143">
        <w:rPr>
          <w:rFonts w:asciiTheme="minorHAnsi" w:eastAsia="Arial" w:hAnsiTheme="minorHAnsi" w:cstheme="minorHAnsi"/>
          <w:color w:val="000000"/>
        </w:rPr>
        <w:t>26</w:t>
      </w:r>
      <w:bookmarkStart w:id="0" w:name="_GoBack"/>
      <w:bookmarkEnd w:id="0"/>
      <w:r>
        <w:rPr>
          <w:rFonts w:asciiTheme="minorHAnsi" w:eastAsia="Arial" w:hAnsiTheme="minorHAnsi" w:cstheme="minorHAnsi"/>
          <w:color w:val="000000"/>
        </w:rPr>
        <w:t xml:space="preserve"> de </w:t>
      </w:r>
      <w:r w:rsidR="00C84E38">
        <w:rPr>
          <w:rFonts w:asciiTheme="minorHAnsi" w:eastAsia="Arial" w:hAnsiTheme="minorHAnsi" w:cstheme="minorHAnsi"/>
          <w:color w:val="000000"/>
        </w:rPr>
        <w:t>junho</w:t>
      </w:r>
      <w:r>
        <w:rPr>
          <w:rFonts w:asciiTheme="minorHAnsi" w:eastAsia="Arial" w:hAnsiTheme="minorHAnsi" w:cstheme="minorHAnsi"/>
          <w:color w:val="000000"/>
        </w:rPr>
        <w:t xml:space="preserve"> de 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91C22" w:rsidRPr="00911D40" w:rsidRDefault="00791C22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219DBBA3" wp14:editId="3B34190F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SANDRA MARROCOS</w:t>
      </w:r>
    </w:p>
    <w:p w:rsidR="00604C61" w:rsidRPr="00911D40" w:rsidRDefault="00597A08">
      <w:pPr>
        <w:pStyle w:val="Standard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sectPr w:rsidR="00604C61" w:rsidRPr="00911D40">
      <w:footerReference w:type="default" r:id="rId11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D5" w:rsidRDefault="00EF48D5">
      <w:r>
        <w:separator/>
      </w:r>
    </w:p>
  </w:endnote>
  <w:endnote w:type="continuationSeparator" w:id="0">
    <w:p w:rsidR="00EF48D5" w:rsidRDefault="00EF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2E0" w:rsidRDefault="00D232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D5" w:rsidRDefault="00EF48D5">
      <w:r>
        <w:rPr>
          <w:color w:val="000000"/>
        </w:rPr>
        <w:separator/>
      </w:r>
    </w:p>
  </w:footnote>
  <w:footnote w:type="continuationSeparator" w:id="0">
    <w:p w:rsidR="00EF48D5" w:rsidRDefault="00EF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A65"/>
    <w:multiLevelType w:val="hybridMultilevel"/>
    <w:tmpl w:val="3A26499E"/>
    <w:lvl w:ilvl="0" w:tplc="B0CE81C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5C0D"/>
    <w:rsid w:val="000770E4"/>
    <w:rsid w:val="00086EDA"/>
    <w:rsid w:val="00104680"/>
    <w:rsid w:val="00121691"/>
    <w:rsid w:val="0017094A"/>
    <w:rsid w:val="001B5143"/>
    <w:rsid w:val="001F69F9"/>
    <w:rsid w:val="00291B27"/>
    <w:rsid w:val="00295EF5"/>
    <w:rsid w:val="002D7E2B"/>
    <w:rsid w:val="003343A9"/>
    <w:rsid w:val="00474ACF"/>
    <w:rsid w:val="004A1AAB"/>
    <w:rsid w:val="004A7012"/>
    <w:rsid w:val="00500CBF"/>
    <w:rsid w:val="00597A08"/>
    <w:rsid w:val="005A06A9"/>
    <w:rsid w:val="00602577"/>
    <w:rsid w:val="00604C61"/>
    <w:rsid w:val="0065067B"/>
    <w:rsid w:val="006D59DE"/>
    <w:rsid w:val="007878B1"/>
    <w:rsid w:val="00791C22"/>
    <w:rsid w:val="00911D40"/>
    <w:rsid w:val="00A60180"/>
    <w:rsid w:val="00A85B0F"/>
    <w:rsid w:val="00AB2DB2"/>
    <w:rsid w:val="00AE25DE"/>
    <w:rsid w:val="00B22D33"/>
    <w:rsid w:val="00B92F5C"/>
    <w:rsid w:val="00C23F08"/>
    <w:rsid w:val="00C8466E"/>
    <w:rsid w:val="00C84E38"/>
    <w:rsid w:val="00D232E0"/>
    <w:rsid w:val="00D47DC5"/>
    <w:rsid w:val="00DA6CE9"/>
    <w:rsid w:val="00E41298"/>
    <w:rsid w:val="00E510CB"/>
    <w:rsid w:val="00E57DA3"/>
    <w:rsid w:val="00EF48D5"/>
    <w:rsid w:val="00F33B5A"/>
    <w:rsid w:val="00F71961"/>
    <w:rsid w:val="00F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291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29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9676-EC7F-4531-8C7E-90160E91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4</cp:revision>
  <cp:lastPrinted>2019-11-04T10:23:00Z</cp:lastPrinted>
  <dcterms:created xsi:type="dcterms:W3CDTF">2020-06-10T19:44:00Z</dcterms:created>
  <dcterms:modified xsi:type="dcterms:W3CDTF">2020-06-26T16:51:00Z</dcterms:modified>
</cp:coreProperties>
</file>