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jc w:val="center"/>
        <w:rPr/>
      </w:pPr>
      <w:r>
        <w:rPr/>
        <w:drawing>
          <wp:inline distT="0" distB="0" distL="0" distR="0">
            <wp:extent cx="647700" cy="59055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bealho"/>
        <w:jc w:val="center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  <w:t>ESTADO DA PARAÍBA</w:t>
      </w:r>
    </w:p>
    <w:p>
      <w:pPr>
        <w:pStyle w:val="Normal"/>
        <w:tabs>
          <w:tab w:val="left" w:pos="3119" w:leader="none"/>
        </w:tabs>
        <w:jc w:val="center"/>
        <w:rPr>
          <w:rFonts w:ascii="Calibri" w:hAnsi="Calibri" w:cs="Calibri"/>
          <w:b/>
          <w:b/>
          <w:color w:val="000000"/>
          <w:sz w:val="22"/>
        </w:rPr>
      </w:pPr>
      <w:r>
        <w:rPr>
          <w:rFonts w:cs="Calibri" w:ascii="Calibri" w:hAnsi="Calibri"/>
          <w:b/>
          <w:color w:val="000000"/>
          <w:sz w:val="22"/>
        </w:rPr>
        <w:t>CÂMARA MUNICIPAL DE JOÃO PESSOA</w:t>
      </w:r>
    </w:p>
    <w:p>
      <w:pPr>
        <w:pStyle w:val="Normal"/>
        <w:tabs>
          <w:tab w:val="left" w:pos="3119" w:leader="none"/>
        </w:tabs>
        <w:jc w:val="center"/>
        <w:rPr>
          <w:rFonts w:ascii="Calibri" w:hAnsi="Calibri" w:eastAsia="Times New Roman" w:cs="Calibri"/>
          <w:b/>
          <w:b/>
          <w:color w:val="000000"/>
          <w:sz w:val="22"/>
        </w:rPr>
      </w:pPr>
      <w:r>
        <w:rPr>
          <w:rFonts w:eastAsia="Times New Roman" w:cs="Calibri" w:ascii="Calibri" w:hAnsi="Calibri"/>
          <w:b/>
          <w:color w:val="000000"/>
          <w:sz w:val="22"/>
        </w:rPr>
        <w:t>Casa Napoleão Laureano</w:t>
      </w:r>
    </w:p>
    <w:p>
      <w:pPr>
        <w:pStyle w:val="Normal"/>
        <w:jc w:val="center"/>
        <w:rPr/>
      </w:pPr>
      <w:r>
        <w:rPr>
          <w:rFonts w:cs="Calibri" w:ascii="Calibri" w:hAnsi="Calibri"/>
          <w:b/>
          <w:bCs/>
          <w:color w:val="FF0000"/>
          <w:sz w:val="20"/>
          <w:szCs w:val="20"/>
          <w:u w:val="single"/>
        </w:rPr>
        <w:t>Gabinete do Vereador Tanilson Tarso Nóbrega Soares</w:t>
      </w:r>
      <w:r>
        <w:rPr>
          <w:rFonts w:eastAsia="Arial" w:cs="Calibri" w:ascii="Calibri" w:hAnsi="Calibri"/>
          <w:b/>
          <w:bCs/>
          <w:color w:val="FF0000"/>
          <w:sz w:val="20"/>
          <w:szCs w:val="20"/>
          <w:u w:val="single"/>
        </w:rPr>
        <w:t xml:space="preserve"> – </w:t>
      </w:r>
      <w:r>
        <w:rPr>
          <w:rFonts w:eastAsia="Arial" w:cs="Calibri" w:ascii="Calibri" w:hAnsi="Calibri"/>
          <w:b/>
          <w:bCs/>
          <w:color w:val="FF0000"/>
          <w:sz w:val="20"/>
          <w:szCs w:val="20"/>
          <w:u w:val="single"/>
        </w:rPr>
        <w:t>PSB</w:t>
      </w:r>
    </w:p>
    <w:p>
      <w:pPr>
        <w:pStyle w:val="Normal"/>
        <w:pBdr>
          <w:top w:val="single" w:sz="8" w:space="1" w:color="000001"/>
          <w:bottom w:val="single" w:sz="8" w:space="1" w:color="000001"/>
        </w:pBdr>
        <w:spacing w:before="10" w:after="0"/>
        <w:jc w:val="center"/>
        <w:rPr>
          <w:rFonts w:ascii="Calibri" w:hAnsi="Calibri" w:cs="Calibri"/>
          <w:b/>
          <w:b/>
          <w:color w:val="000000"/>
        </w:rPr>
      </w:pPr>
      <w:r>
        <w:rPr>
          <w:rFonts w:cs="Calibri" w:ascii="Calibri" w:hAnsi="Calibri"/>
          <w:b/>
          <w:color w:val="000000"/>
        </w:rPr>
        <w:t>REQUERIMENTO</w:t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2185035</wp:posOffset>
                </wp:positionH>
                <wp:positionV relativeFrom="paragraph">
                  <wp:posOffset>8255</wp:posOffset>
                </wp:positionV>
                <wp:extent cx="2996565" cy="955675"/>
                <wp:effectExtent l="0" t="0" r="0" b="0"/>
                <wp:wrapNone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5920" cy="95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650" w:type="dxa"/>
                              <w:jc w:val="left"/>
                              <w:tblInd w:w="109" w:type="dxa"/>
                              <w:tblBorders>
                                <w:bottom w:val="single" w:sz="4" w:space="0" w:color="00000A"/>
                                <w:insideH w:val="single" w:sz="4" w:space="0" w:color="00000A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89"/>
                              <w:gridCol w:w="3149"/>
                              <w:gridCol w:w="712"/>
                            </w:tblGrid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789" w:type="dxa"/>
                                  <w:tcBorders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vMerge w:val="restart"/>
                                  <w:tcBorders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vMerge w:val="continue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6" w:hRule="atLeast"/>
                              </w:trPr>
                              <w:tc>
                                <w:tcPr>
                                  <w:tcW w:w="78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insideH w:val="single" w:sz="4" w:space="0" w:color="00000A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FFFFFF" w:val="clear"/>
                                  <w:tcMar>
                                    <w:left w:w="-5" w:type="dxa"/>
                                  </w:tcMar>
                                </w:tcPr>
                                <w:p>
                                  <w:pPr>
                                    <w:pStyle w:val="Contedodoquadro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fillcolor="white" stroked="t" style="position:absolute;margin-left:172.05pt;margin-top:0.65pt;width:235.85pt;height:75.15pt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4650" w:type="dxa"/>
                        <w:jc w:val="left"/>
                        <w:tblInd w:w="109" w:type="dxa"/>
                        <w:tblBorders>
                          <w:bottom w:val="single" w:sz="4" w:space="0" w:color="00000A"/>
                          <w:insideH w:val="single" w:sz="4" w:space="0" w:color="00000A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89"/>
                        <w:gridCol w:w="3149"/>
                        <w:gridCol w:w="712"/>
                      </w:tblGrid>
                      <w:tr>
                        <w:trPr>
                          <w:trHeight w:val="296" w:hRule="atLeast"/>
                        </w:trPr>
                        <w:tc>
                          <w:tcPr>
                            <w:tcW w:w="789" w:type="dxa"/>
                            <w:tcBorders>
                              <w:bottom w:val="single" w:sz="4" w:space="0" w:color="00000A"/>
                              <w:insideH w:val="single" w:sz="4" w:space="0" w:color="00000A"/>
                            </w:tcBorders>
                            <w:shd w:fill="FFFFFF" w:val="clear"/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149" w:type="dxa"/>
                            <w:vMerge w:val="restart"/>
                            <w:tcBorders>
                              <w:bottom w:val="single" w:sz="4" w:space="0" w:color="00000A"/>
                              <w:insideH w:val="single" w:sz="4" w:space="0" w:color="00000A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bottom w:val="single" w:sz="4" w:space="0" w:color="00000A"/>
                              <w:insideH w:val="single" w:sz="4" w:space="0" w:color="00000A"/>
                            </w:tcBorders>
                            <w:shd w:fill="FFFFFF" w:val="clear"/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149" w:type="dxa"/>
                            <w:vMerge w:val="continue"/>
                            <w:tcBorders>
                              <w:top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FFFFFF" w:val="clear"/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FFFFFF" w:val="clear"/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6" w:hRule="atLeast"/>
                        </w:trPr>
                        <w:tc>
                          <w:tcPr>
                            <w:tcW w:w="78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149" w:type="dxa"/>
                            <w:tcBorders>
                              <w:top w:val="single" w:sz="4" w:space="0" w:color="00000A"/>
                              <w:bottom w:val="single" w:sz="4" w:space="0" w:color="00000A"/>
                              <w:insideH w:val="single" w:sz="4" w:space="0" w:color="00000A"/>
                            </w:tcBorders>
                            <w:shd w:fill="FFFFFF" w:val="clear"/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FFFFFF" w:val="clear"/>
                            <w:tcMar>
                              <w:left w:w="-5" w:type="dxa"/>
                            </w:tcMar>
                          </w:tcPr>
                          <w:p>
                            <w:pPr>
                              <w:pStyle w:val="Contedodoquadro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0"/>
          <w:szCs w:val="20"/>
        </w:rPr>
      </w:pPr>
      <w:r>
        <w:rPr>
          <w:rFonts w:cs="Calibr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</w:r>
    </w:p>
    <w:p>
      <w:pPr>
        <w:pStyle w:val="Normal"/>
        <w:rPr/>
      </w:pPr>
      <w:r>
        <w:rPr>
          <w:rFonts w:cs="Calibri" w:ascii="Calibri" w:hAnsi="Calibri"/>
          <w:b/>
          <w:bCs/>
          <w:color w:val="000000"/>
          <w:sz w:val="22"/>
          <w:szCs w:val="22"/>
        </w:rPr>
        <w:t>AUTOR : Vereador</w:t>
      </w:r>
      <w:r>
        <w:rPr>
          <w:rFonts w:eastAsia="Arial" w:cs="Calibri" w:ascii="Calibri" w:hAnsi="Calibri"/>
          <w:b/>
          <w:bCs/>
          <w:color w:val="000000"/>
          <w:sz w:val="22"/>
          <w:szCs w:val="22"/>
        </w:rPr>
        <w:t xml:space="preserve"> Tanilson Tarso Nóbrega Soares</w:t>
      </w:r>
    </w:p>
    <w:p>
      <w:pPr>
        <w:pStyle w:val="Normal"/>
        <w:rPr/>
      </w:pPr>
      <w:r>
        <w:rPr>
          <w:rFonts w:cs="Calibri" w:ascii="Calibri" w:hAnsi="Calibri"/>
          <w:b/>
          <w:bCs/>
          <w:color w:val="000000"/>
          <w:sz w:val="22"/>
          <w:szCs w:val="22"/>
        </w:rPr>
        <w:t>REQ. Nº 455/202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2</w:t>
      </w:r>
    </w:p>
    <w:p>
      <w:pPr>
        <w:pStyle w:val="Normal"/>
        <w:rPr>
          <w:rFonts w:ascii="Calibri" w:hAnsi="Calibri" w:cs="Calibri"/>
          <w:b/>
          <w:b/>
          <w:i/>
          <w:i/>
          <w:color w:val="000000"/>
          <w:sz w:val="22"/>
          <w:szCs w:val="22"/>
        </w:rPr>
      </w:pPr>
      <w:r>
        <w:rPr>
          <w:rFonts w:cs="Calibri" w:ascii="Calibri" w:hAnsi="Calibri"/>
          <w:b/>
          <w:i/>
          <w:color w:val="000000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i/>
          <w:i/>
          <w:color w:val="000000"/>
          <w:sz w:val="22"/>
          <w:szCs w:val="22"/>
        </w:rPr>
      </w:pPr>
      <w:r>
        <w:rPr>
          <w:rFonts w:cs="Calibri" w:ascii="Calibri" w:hAnsi="Calibri"/>
          <w:i/>
          <w:color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" w:cs="Calibri"/>
          <w:i/>
          <w:i/>
          <w:color w:val="000000"/>
          <w:sz w:val="22"/>
          <w:szCs w:val="22"/>
        </w:rPr>
      </w:pPr>
      <w:r>
        <w:rPr>
          <w:rFonts w:eastAsia="Arial" w:cs="Calibri" w:ascii="Calibri" w:hAnsi="Calibri"/>
          <w:color w:val="000000"/>
          <w:sz w:val="22"/>
          <w:szCs w:val="22"/>
        </w:rPr>
        <w:tab/>
      </w:r>
      <w:r>
        <w:rPr>
          <w:rFonts w:eastAsia="Arial" w:cs="Calibri" w:ascii="Calibri" w:hAnsi="Calibri"/>
          <w:i/>
          <w:color w:val="000000"/>
          <w:sz w:val="22"/>
          <w:szCs w:val="22"/>
        </w:rPr>
        <w:t>Senhor Presidente,</w:t>
      </w:r>
    </w:p>
    <w:p>
      <w:pPr>
        <w:pStyle w:val="Normal"/>
        <w:spacing w:lineRule="auto" w:line="360"/>
        <w:jc w:val="both"/>
        <w:rPr>
          <w:rFonts w:ascii="Calibri" w:hAnsi="Calibri" w:cs="Calibri"/>
          <w:i/>
          <w:i/>
          <w:color w:val="000000"/>
          <w:sz w:val="22"/>
          <w:szCs w:val="22"/>
        </w:rPr>
      </w:pPr>
      <w:r>
        <w:rPr>
          <w:rFonts w:cs="Calibri" w:ascii="Calibri" w:hAnsi="Calibri"/>
          <w:i/>
          <w:color w:val="000000"/>
          <w:sz w:val="22"/>
          <w:szCs w:val="22"/>
        </w:rPr>
        <w:tab/>
        <w:tab/>
        <w:t>Senhores (as) Vereadores (as),</w:t>
      </w:r>
    </w:p>
    <w:p>
      <w:pPr>
        <w:pStyle w:val="Normal"/>
        <w:spacing w:lineRule="auto" w:line="360"/>
        <w:jc w:val="both"/>
        <w:rPr>
          <w:rFonts w:ascii="Calibri" w:hAnsi="Calibri" w:cs="Calibri"/>
          <w:i/>
          <w:i/>
          <w:color w:val="000000"/>
          <w:sz w:val="22"/>
          <w:szCs w:val="22"/>
        </w:rPr>
      </w:pPr>
      <w:r>
        <w:rPr>
          <w:rFonts w:cs="Calibri" w:ascii="Calibri" w:hAnsi="Calibri"/>
          <w:i/>
          <w:color w:val="000000"/>
          <w:sz w:val="22"/>
          <w:szCs w:val="22"/>
        </w:rPr>
      </w:r>
    </w:p>
    <w:p>
      <w:pPr>
        <w:pStyle w:val="Normal"/>
        <w:rPr/>
      </w:pPr>
      <w:r>
        <w:rPr>
          <w:rFonts w:eastAsia="Arial" w:cs="Calibri" w:ascii="Calibri" w:hAnsi="Calibri"/>
          <w:color w:val="000000"/>
          <w:sz w:val="22"/>
          <w:szCs w:val="22"/>
        </w:rPr>
        <w:tab/>
      </w:r>
      <w:r>
        <w:rPr>
          <w:rFonts w:eastAsia="Arial" w:cs="Calibri" w:ascii="Calibri" w:hAnsi="Calibri"/>
          <w:color w:val="000000"/>
        </w:rPr>
        <w:t xml:space="preserve">REQUEIRO à Vossas Excelências, na forma Regimental, que encaminhem </w:t>
        <w:br/>
        <w:t>à EMLUR solicitação deste Poder Legislativo para que seja viabilizado a limpeza e capinagem</w:t>
      </w:r>
      <w:bookmarkStart w:id="0" w:name="_GoBack"/>
      <w:bookmarkEnd w:id="0"/>
      <w:r>
        <w:rPr>
          <w:rFonts w:eastAsia="Arial" w:cs="Calibri" w:ascii="Calibri" w:hAnsi="Calibri"/>
          <w:color w:val="000000"/>
        </w:rPr>
        <w:t xml:space="preserve"> da rua joséfa Moreira de Oliveira no bairro Cidade Padre Zé, nesta. </w:t>
      </w:r>
    </w:p>
    <w:p>
      <w:pPr>
        <w:pStyle w:val="Normal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pacing w:lineRule="auto" w:line="360"/>
        <w:jc w:val="both"/>
        <w:rPr>
          <w:rFonts w:ascii="Calibri" w:hAnsi="Calibri" w:eastAsia="Arial" w:cs="Calibri"/>
          <w:b/>
          <w:b/>
          <w:bCs/>
          <w:color w:val="000000"/>
        </w:rPr>
      </w:pPr>
      <w:r>
        <w:rPr>
          <w:rFonts w:eastAsia="Arial" w:cs="Calibri" w:ascii="Calibri" w:hAnsi="Calibri"/>
          <w:b/>
          <w:bCs/>
          <w:color w:val="000000"/>
        </w:rPr>
        <w:t>JUSTIFICATIVA:</w:t>
      </w:r>
    </w:p>
    <w:p>
      <w:pPr>
        <w:pStyle w:val="Normal"/>
        <w:jc w:val="both"/>
        <w:rPr/>
      </w:pPr>
      <w:r>
        <w:rPr>
          <w:rFonts w:ascii="Calibri" w:hAnsi="Calibri"/>
        </w:rPr>
        <w:tab/>
        <w:t xml:space="preserve">Os moradores dessa rua sentem-se prejudicados com o acúmulo de lixo e mato que impede a passagem de pedestres e causam vários transtornos a comunidade local.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Contamos com os órgãos competentes para a solução do problema.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eastAsia="Arial" w:cs="Calibri"/>
          <w:color w:val="000000"/>
        </w:rPr>
      </w:pPr>
      <w:r>
        <w:rPr>
          <w:rFonts w:eastAsia="Arial" w:cs="Calibri" w:ascii="Calibri" w:hAnsi="Calibri"/>
          <w:color w:val="000000"/>
        </w:rPr>
        <w:t xml:space="preserve">                                                            </w:t>
      </w:r>
    </w:p>
    <w:p>
      <w:pPr>
        <w:pStyle w:val="Normal"/>
        <w:jc w:val="center"/>
        <w:rPr/>
      </w:pPr>
      <w:r>
        <w:rPr>
          <w:rFonts w:eastAsia="Arial" w:cs="Calibri" w:ascii="Calibri" w:hAnsi="Calibri"/>
          <w:b/>
          <w:bCs/>
          <w:color w:val="000000"/>
          <w:sz w:val="22"/>
          <w:szCs w:val="22"/>
        </w:rPr>
        <w:t xml:space="preserve">  </w:t>
      </w:r>
      <w:r>
        <w:rPr>
          <w:rFonts w:eastAsia="Arial" w:cs="Calibri" w:ascii="Calibri" w:hAnsi="Calibri"/>
          <w:color w:val="000000"/>
        </w:rPr>
        <w:t xml:space="preserve">                                                 </w:t>
      </w:r>
    </w:p>
    <w:p>
      <w:pPr>
        <w:pStyle w:val="Normal"/>
        <w:spacing w:lineRule="auto" w:line="360"/>
        <w:jc w:val="both"/>
        <w:rPr/>
      </w:pPr>
      <w:r>
        <w:rPr>
          <w:rFonts w:eastAsia="Arial" w:cs="Calibri" w:ascii="Calibri" w:hAnsi="Calibri"/>
          <w:color w:val="000000"/>
        </w:rPr>
        <w:t xml:space="preserve">    </w:t>
      </w:r>
      <w:bookmarkStart w:id="1" w:name="__DdeLink__102_1980556799"/>
      <w:r>
        <w:rPr>
          <w:rFonts w:eastAsia="Arial" w:cs="Calibri" w:ascii="Calibri" w:hAnsi="Calibri"/>
          <w:color w:val="000000"/>
        </w:rPr>
        <w:t xml:space="preserve">   </w:t>
      </w:r>
      <w:r>
        <w:rPr>
          <w:rFonts w:eastAsia="Arial" w:cs="Calibri" w:ascii="Calibri" w:hAnsi="Calibri"/>
          <w:color w:val="000000"/>
          <w:sz w:val="22"/>
          <w:szCs w:val="22"/>
        </w:rPr>
        <w:t>S</w:t>
      </w:r>
      <w:r>
        <w:rPr>
          <w:rFonts w:cs="Calibri" w:ascii="Calibri" w:hAnsi="Calibri"/>
          <w:color w:val="000000"/>
          <w:sz w:val="22"/>
          <w:szCs w:val="22"/>
        </w:rPr>
        <w:t>ala</w:t>
      </w:r>
      <w:r>
        <w:rPr>
          <w:rFonts w:eastAsia="Arial" w:cs="Calibri" w:ascii="Calibri" w:hAnsi="Calibri"/>
          <w:color w:val="000000"/>
          <w:sz w:val="22"/>
          <w:szCs w:val="22"/>
        </w:rPr>
        <w:t xml:space="preserve"> </w:t>
      </w:r>
      <w:r>
        <w:rPr>
          <w:rFonts w:cs="Calibri" w:ascii="Calibri" w:hAnsi="Calibri"/>
          <w:color w:val="000000"/>
          <w:sz w:val="22"/>
          <w:szCs w:val="22"/>
        </w:rPr>
        <w:t>das</w:t>
      </w:r>
      <w:r>
        <w:rPr>
          <w:rFonts w:eastAsia="Arial" w:cs="Calibri" w:ascii="Calibri" w:hAnsi="Calibri"/>
          <w:color w:val="000000"/>
          <w:sz w:val="22"/>
          <w:szCs w:val="22"/>
        </w:rPr>
        <w:t xml:space="preserve"> </w:t>
      </w:r>
      <w:r>
        <w:rPr>
          <w:rFonts w:cs="Calibri" w:ascii="Calibri" w:hAnsi="Calibri"/>
          <w:color w:val="000000"/>
          <w:sz w:val="22"/>
          <w:szCs w:val="22"/>
        </w:rPr>
        <w:t>Sessões</w:t>
      </w:r>
      <w:r>
        <w:rPr>
          <w:rFonts w:eastAsia="Arial" w:cs="Calibri" w:ascii="Calibri" w:hAnsi="Calibri"/>
          <w:color w:val="000000"/>
          <w:sz w:val="22"/>
          <w:szCs w:val="22"/>
        </w:rPr>
        <w:t xml:space="preserve"> </w:t>
      </w:r>
      <w:r>
        <w:rPr>
          <w:rFonts w:cs="Calibri" w:ascii="Calibri" w:hAnsi="Calibri"/>
          <w:color w:val="000000"/>
          <w:sz w:val="22"/>
          <w:szCs w:val="22"/>
        </w:rPr>
        <w:t>da</w:t>
      </w:r>
      <w:r>
        <w:rPr>
          <w:rFonts w:eastAsia="Arial" w:cs="Calibri" w:ascii="Calibri" w:hAnsi="Calibri"/>
          <w:color w:val="000000"/>
          <w:sz w:val="22"/>
          <w:szCs w:val="22"/>
        </w:rPr>
        <w:t xml:space="preserve"> </w:t>
      </w:r>
      <w:r>
        <w:rPr>
          <w:rFonts w:cs="Calibri" w:ascii="Calibri" w:hAnsi="Calibri"/>
          <w:color w:val="000000"/>
          <w:sz w:val="22"/>
          <w:szCs w:val="22"/>
        </w:rPr>
        <w:t>Câm</w:t>
      </w:r>
      <w:bookmarkStart w:id="2" w:name="_GoBack1"/>
      <w:bookmarkEnd w:id="2"/>
      <w:r>
        <w:rPr>
          <w:rFonts w:cs="Calibri" w:ascii="Calibri" w:hAnsi="Calibri"/>
          <w:color w:val="000000"/>
          <w:sz w:val="22"/>
          <w:szCs w:val="22"/>
        </w:rPr>
        <w:t>ara</w:t>
      </w:r>
      <w:r>
        <w:rPr>
          <w:rFonts w:eastAsia="Arial" w:cs="Calibri" w:ascii="Calibri" w:hAnsi="Calibri"/>
          <w:color w:val="000000"/>
          <w:sz w:val="22"/>
          <w:szCs w:val="22"/>
        </w:rPr>
        <w:t xml:space="preserve"> </w:t>
      </w:r>
      <w:r>
        <w:rPr>
          <w:rFonts w:cs="Calibri" w:ascii="Calibri" w:hAnsi="Calibri"/>
          <w:color w:val="000000"/>
          <w:sz w:val="22"/>
          <w:szCs w:val="22"/>
        </w:rPr>
        <w:t>Municipal</w:t>
      </w:r>
      <w:r>
        <w:rPr>
          <w:rFonts w:eastAsia="Arial" w:cs="Calibri" w:ascii="Calibri" w:hAnsi="Calibri"/>
          <w:color w:val="000000"/>
          <w:sz w:val="22"/>
          <w:szCs w:val="22"/>
        </w:rPr>
        <w:t xml:space="preserve"> </w:t>
      </w:r>
      <w:r>
        <w:rPr>
          <w:rFonts w:cs="Calibri" w:ascii="Calibri" w:hAnsi="Calibri"/>
          <w:color w:val="000000"/>
          <w:sz w:val="22"/>
          <w:szCs w:val="22"/>
        </w:rPr>
        <w:t>de</w:t>
      </w:r>
      <w:r>
        <w:rPr>
          <w:rFonts w:eastAsia="Arial" w:cs="Calibri" w:ascii="Calibri" w:hAnsi="Calibri"/>
          <w:color w:val="000000"/>
          <w:sz w:val="22"/>
          <w:szCs w:val="22"/>
        </w:rPr>
        <w:t xml:space="preserve"> </w:t>
      </w:r>
      <w:r>
        <w:rPr>
          <w:rFonts w:cs="Calibri" w:ascii="Calibri" w:hAnsi="Calibri"/>
          <w:color w:val="000000"/>
          <w:sz w:val="22"/>
          <w:szCs w:val="22"/>
        </w:rPr>
        <w:t>João</w:t>
      </w:r>
      <w:r>
        <w:rPr>
          <w:rFonts w:eastAsia="Arial" w:cs="Calibri" w:ascii="Calibri" w:hAnsi="Calibri"/>
          <w:color w:val="000000"/>
          <w:sz w:val="22"/>
          <w:szCs w:val="22"/>
        </w:rPr>
        <w:t xml:space="preserve"> </w:t>
      </w:r>
      <w:r>
        <w:rPr>
          <w:rFonts w:cs="Calibri" w:ascii="Calibri" w:hAnsi="Calibri"/>
          <w:color w:val="000000"/>
          <w:sz w:val="22"/>
          <w:szCs w:val="22"/>
        </w:rPr>
        <w:t xml:space="preserve">Pessoa, </w:t>
      </w:r>
      <w:r>
        <w:rPr>
          <w:rFonts w:cs="Calibri" w:ascii="Calibri" w:hAnsi="Calibri"/>
          <w:color w:val="000000"/>
          <w:sz w:val="22"/>
          <w:szCs w:val="22"/>
        </w:rPr>
        <w:t xml:space="preserve">08 </w:t>
      </w:r>
      <w:r>
        <w:rPr>
          <w:rFonts w:eastAsia="Arial" w:cs="Calibri" w:ascii="Calibri" w:hAnsi="Calibri"/>
          <w:color w:val="000000"/>
          <w:sz w:val="22"/>
          <w:szCs w:val="22"/>
        </w:rPr>
        <w:t xml:space="preserve">de </w:t>
      </w:r>
      <w:r>
        <w:rPr>
          <w:rFonts w:eastAsia="Arial" w:cs="Calibri" w:ascii="Calibri" w:hAnsi="Calibri"/>
          <w:color w:val="000000"/>
          <w:sz w:val="22"/>
          <w:szCs w:val="22"/>
        </w:rPr>
        <w:t xml:space="preserve">março </w:t>
      </w:r>
      <w:r>
        <w:rPr>
          <w:rFonts w:eastAsia="Arial" w:cs="Calibri" w:ascii="Calibri" w:hAnsi="Calibri"/>
          <w:color w:val="000000"/>
          <w:sz w:val="22"/>
          <w:szCs w:val="22"/>
        </w:rPr>
        <w:t>de 202</w:t>
      </w:r>
      <w:r>
        <w:rPr>
          <w:rFonts w:eastAsia="Arial" w:cs="Calibri" w:ascii="Calibri" w:hAnsi="Calibri"/>
          <w:color w:val="000000"/>
          <w:sz w:val="22"/>
          <w:szCs w:val="22"/>
        </w:rPr>
        <w:t>2</w:t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Tanilson Tarso Nóbrega Soares</w:t>
      </w:r>
    </w:p>
    <w:p>
      <w:pPr>
        <w:pStyle w:val="Normal"/>
        <w:spacing w:lineRule="auto" w:line="360"/>
        <w:jc w:val="center"/>
        <w:rPr>
          <w:rFonts w:ascii="Calibri" w:hAnsi="Calibri" w:eastAsia="Arial" w:cs="Calibri"/>
          <w:b/>
          <w:b/>
          <w:bCs/>
          <w:color w:val="000000"/>
          <w:sz w:val="20"/>
          <w:szCs w:val="20"/>
          <w:lang w:val="pt-PT" w:bidi="ar-SA"/>
        </w:rPr>
      </w:pPr>
      <w:bookmarkStart w:id="3" w:name="__DdeLink__163_48920655"/>
      <w:bookmarkEnd w:id="3"/>
      <w:r>
        <w:rPr>
          <w:rFonts w:eastAsia="Arial" w:cs="Calibri" w:ascii="Calibri" w:hAnsi="Calibri"/>
          <w:b/>
          <w:bCs/>
          <w:color w:val="000000"/>
          <w:sz w:val="20"/>
          <w:szCs w:val="20"/>
          <w:lang w:val="pt-PT" w:bidi="ar-SA"/>
        </w:rPr>
        <w:t xml:space="preserve">Vereador -   </w:t>
      </w:r>
      <w:bookmarkEnd w:id="1"/>
      <w:r>
        <w:rPr>
          <w:rFonts w:eastAsia="Arial" w:cs="Calibri" w:ascii="Calibri" w:hAnsi="Calibri"/>
          <w:b/>
          <w:bCs/>
          <w:color w:val="000000"/>
          <w:sz w:val="20"/>
          <w:szCs w:val="20"/>
          <w:lang w:val="pt-PT" w:bidi="ar-SA"/>
        </w:rPr>
        <w:t>PSB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vantGarde Bk BT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pPr>
      <w:widowControl/>
      <w:suppressAutoHyphens w:val="true"/>
      <w:kinsoku w:val="true"/>
      <w:overflowPunct w:val="false"/>
      <w:autoSpaceDE w:val="true"/>
      <w:bidi w:val="0"/>
      <w:jc w:val="left"/>
      <w:textAlignment w:val="baseline"/>
    </w:pPr>
    <w:rPr>
      <w:rFonts w:ascii="Liberation Serif" w:hAnsi="Liberation Serif" w:eastAsia="WenQuanYi Micro Hei" w:cs="Lohit Devanagari"/>
      <w:color w:val="00000A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>
      <w:widowControl w:val="false"/>
      <w:bidi w:val="0"/>
      <w:jc w:val="left"/>
    </w:pPr>
    <w:rPr>
      <w:rFonts w:ascii="Liberation Serif" w:hAnsi="Liberation Serif" w:eastAsia="WenQuanYi Micro Hei" w:cs="FreeSans"/>
      <w:color w:val="00000A"/>
      <w:sz w:val="20"/>
      <w:szCs w:val="24"/>
      <w:lang w:val="pt-BR"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>
      <w:rFonts w:ascii="AvantGarde Bk BT" w:hAnsi="AvantGarde Bk BT" w:eastAsia="Times New Roman" w:cs="AvantGarde Bk BT"/>
      <w:szCs w:val="20"/>
      <w:lang w:val="pt-PT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Liberation Serif" w:hAnsi="Liberation Serif" w:eastAsia="WenQuanYi Micro Hei" w:cs="Lohit Devanagari"/>
      <w:color w:val="00000A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LibreOffice/6.0.7.3$Linux_X86_64 LibreOffice_project/00m0$Build-3</Application>
  <Pages>1</Pages>
  <Words>135</Words>
  <Characters>748</Characters>
  <CharactersWithSpaces>996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2017-04-06T09:05:00Z</dcterms:created>
  <dc:creator/>
  <dc:description/>
  <dc:language>pt-BR</dc:language>
  <cp:lastModifiedBy/>
  <cp:lastPrinted>2022-06-08T12:07:18Z</cp:lastPrinted>
  <dcterms:modified xsi:type="dcterms:W3CDTF">2022-06-08T12:07:26Z</dcterms:modified>
  <cp:revision>69</cp:revision>
  <dc:subject/>
  <dc:title/>
</cp:coreProperties>
</file>