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9" w:rsidRDefault="008822A9" w:rsidP="007D2075">
      <w:pPr>
        <w:spacing w:before="115"/>
        <w:ind w:left="3928" w:right="649" w:hanging="328"/>
        <w:rPr>
          <w:b/>
          <w:sz w:val="24"/>
        </w:rPr>
      </w:pPr>
    </w:p>
    <w:p w:rsidR="008822A9" w:rsidRDefault="008822A9" w:rsidP="008822A9">
      <w:pPr>
        <w:tabs>
          <w:tab w:val="left" w:pos="3222"/>
        </w:tabs>
        <w:spacing w:before="276"/>
        <w:ind w:left="4"/>
        <w:rPr>
          <w:b/>
          <w:sz w:val="26"/>
        </w:rPr>
      </w:pPr>
      <w:r>
        <w:rPr>
          <w:b/>
          <w:sz w:val="26"/>
        </w:rPr>
        <w:t xml:space="preserve">PROJETO DE LEI Nº </w:t>
      </w:r>
      <w:r>
        <w:rPr>
          <w:sz w:val="26"/>
          <w:u w:val="single"/>
        </w:rPr>
        <w:tab/>
      </w:r>
      <w:r>
        <w:rPr>
          <w:b/>
          <w:spacing w:val="-2"/>
          <w:sz w:val="26"/>
          <w:u w:val="single"/>
        </w:rPr>
        <w:t>/2025</w:t>
      </w:r>
    </w:p>
    <w:p w:rsidR="008822A9" w:rsidRDefault="008822A9" w:rsidP="008822A9">
      <w:pPr>
        <w:spacing w:before="1"/>
        <w:ind w:left="18"/>
        <w:rPr>
          <w:b/>
          <w:sz w:val="26"/>
        </w:rPr>
      </w:pPr>
      <w:r>
        <w:rPr>
          <w:b/>
          <w:sz w:val="26"/>
        </w:rPr>
        <w:t>AUTOR:VereadorDurvalFerreira-</w:t>
      </w:r>
      <w:r>
        <w:rPr>
          <w:b/>
          <w:spacing w:val="-5"/>
          <w:sz w:val="26"/>
        </w:rPr>
        <w:t>PL</w:t>
      </w:r>
    </w:p>
    <w:p w:rsidR="008822A9" w:rsidRDefault="008822A9" w:rsidP="008822A9">
      <w:pPr>
        <w:pStyle w:val="Corpodetexto"/>
        <w:spacing w:before="298"/>
        <w:rPr>
          <w:b/>
        </w:rPr>
      </w:pPr>
    </w:p>
    <w:p w:rsidR="008822A9" w:rsidRDefault="008822A9" w:rsidP="00F7147A">
      <w:pPr>
        <w:ind w:right="764"/>
        <w:jc w:val="center"/>
        <w:rPr>
          <w:b/>
          <w:sz w:val="26"/>
        </w:rPr>
      </w:pPr>
      <w:r>
        <w:rPr>
          <w:b/>
          <w:spacing w:val="-2"/>
          <w:sz w:val="26"/>
        </w:rPr>
        <w:t>EMENTA:</w:t>
      </w:r>
    </w:p>
    <w:p w:rsidR="008822A9" w:rsidRDefault="008822A9" w:rsidP="00F7147A">
      <w:pPr>
        <w:spacing w:before="1"/>
        <w:ind w:left="3402" w:right="141"/>
        <w:jc w:val="both"/>
        <w:rPr>
          <w:b/>
          <w:sz w:val="26"/>
        </w:rPr>
      </w:pPr>
      <w:r>
        <w:rPr>
          <w:b/>
          <w:sz w:val="26"/>
        </w:rPr>
        <w:t>INSTITUI, NO ÂMBITO DO MUNICÍPIO DE JOÃO PESSOA, O RECONHECIMENTO ANUAL AOS 150 MAIORES CONTRIBUINTES DO IMPOSTO SOBRE SERVIÇOS DE QUALQUER NATUREZA – ISS, E DÁ OUTRAS PROVIDÊNCIAS.</w:t>
      </w:r>
    </w:p>
    <w:p w:rsidR="008822A9" w:rsidRDefault="008822A9" w:rsidP="008822A9">
      <w:pPr>
        <w:pStyle w:val="Corpodetexto"/>
        <w:spacing w:before="298"/>
        <w:rPr>
          <w:b/>
        </w:rPr>
      </w:pPr>
    </w:p>
    <w:p w:rsidR="008822A9" w:rsidRDefault="008822A9" w:rsidP="008822A9">
      <w:pPr>
        <w:jc w:val="both"/>
        <w:rPr>
          <w:b/>
          <w:sz w:val="26"/>
        </w:rPr>
      </w:pPr>
      <w:r>
        <w:rPr>
          <w:b/>
          <w:sz w:val="26"/>
        </w:rPr>
        <w:t>A CÂMARA MUNICIPAL DE JOÃO PESSOA</w:t>
      </w:r>
      <w:r>
        <w:rPr>
          <w:b/>
          <w:spacing w:val="-2"/>
          <w:sz w:val="26"/>
        </w:rPr>
        <w:t xml:space="preserve"> RESOLVE:</w:t>
      </w:r>
    </w:p>
    <w:p w:rsidR="008822A9" w:rsidRPr="008822A9" w:rsidRDefault="008822A9" w:rsidP="008822A9">
      <w:pPr>
        <w:spacing w:before="115"/>
        <w:ind w:right="649"/>
        <w:rPr>
          <w:b/>
          <w:sz w:val="24"/>
        </w:rPr>
      </w:pPr>
    </w:p>
    <w:p w:rsidR="008822A9" w:rsidRPr="008822A9" w:rsidRDefault="008822A9" w:rsidP="008822A9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 xml:space="preserve">Art. 1º </w:t>
      </w:r>
      <w:r>
        <w:rPr>
          <w:b/>
          <w:sz w:val="26"/>
          <w:szCs w:val="26"/>
        </w:rPr>
        <w:t xml:space="preserve">  </w:t>
      </w:r>
      <w:r w:rsidRPr="008822A9">
        <w:rPr>
          <w:sz w:val="26"/>
          <w:szCs w:val="26"/>
        </w:rPr>
        <w:t>Fica instituído, no âmbito do Município de João Pessoa, o Reconhecimento Anual aos 150 Maiores Contribuintes do Imposto Sobre Serviços de Qualquer Natureza – ISS, pessoas físicas ou jurídicas, como forma de valorização da contribuição ao desenvolvimento econômico e social da cidade.</w:t>
      </w:r>
    </w:p>
    <w:p w:rsidR="008822A9" w:rsidRPr="008822A9" w:rsidRDefault="008822A9" w:rsidP="008822A9">
      <w:pPr>
        <w:spacing w:before="115"/>
        <w:ind w:right="649"/>
        <w:rPr>
          <w:b/>
          <w:sz w:val="26"/>
          <w:szCs w:val="26"/>
        </w:rPr>
      </w:pPr>
    </w:p>
    <w:p w:rsidR="008822A9" w:rsidRPr="008822A9" w:rsidRDefault="008822A9" w:rsidP="008822A9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>Art. 2º</w:t>
      </w:r>
      <w:r>
        <w:rPr>
          <w:b/>
          <w:sz w:val="26"/>
          <w:szCs w:val="26"/>
        </w:rPr>
        <w:t xml:space="preserve">  </w:t>
      </w:r>
      <w:r w:rsidRPr="008822A9">
        <w:rPr>
          <w:sz w:val="26"/>
          <w:szCs w:val="26"/>
        </w:rPr>
        <w:t>O reconhecimento será</w:t>
      </w:r>
      <w:r>
        <w:rPr>
          <w:sz w:val="26"/>
          <w:szCs w:val="26"/>
        </w:rPr>
        <w:t xml:space="preserve"> </w:t>
      </w:r>
      <w:r w:rsidRPr="008822A9">
        <w:rPr>
          <w:sz w:val="26"/>
          <w:szCs w:val="26"/>
        </w:rPr>
        <w:t>será realizado em cerimônia oficial promovida em parceria entre o Poder Legislativo e o Poder Executivo Municipal, preferencialmente no mês de maio de cada ano, como parte da agenda institucional de valorização da responsabilidade fiscal e da atividade econômica local.</w:t>
      </w:r>
    </w:p>
    <w:p w:rsidR="008822A9" w:rsidRPr="008822A9" w:rsidRDefault="008822A9" w:rsidP="008822A9">
      <w:pPr>
        <w:spacing w:before="115"/>
        <w:ind w:right="649"/>
        <w:rPr>
          <w:sz w:val="26"/>
          <w:szCs w:val="26"/>
        </w:rPr>
      </w:pPr>
    </w:p>
    <w:p w:rsidR="008822A9" w:rsidRPr="008822A9" w:rsidRDefault="008822A9" w:rsidP="008822A9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>§ 1º</w:t>
      </w:r>
      <w:r>
        <w:rPr>
          <w:sz w:val="26"/>
          <w:szCs w:val="26"/>
        </w:rPr>
        <w:t xml:space="preserve"> </w:t>
      </w:r>
      <w:r w:rsidRPr="008822A9">
        <w:rPr>
          <w:sz w:val="26"/>
          <w:szCs w:val="26"/>
        </w:rPr>
        <w:t xml:space="preserve"> A lista dos contribuintes homenageados será elaborada com base nos dados da arrecadação efetiva do exercício anterior, fornecidos pela Secretaria Municipal da Receita.</w:t>
      </w:r>
    </w:p>
    <w:p w:rsidR="008822A9" w:rsidRPr="008822A9" w:rsidRDefault="008822A9" w:rsidP="008822A9">
      <w:pPr>
        <w:spacing w:before="115"/>
        <w:ind w:right="649"/>
        <w:rPr>
          <w:sz w:val="26"/>
          <w:szCs w:val="26"/>
        </w:rPr>
      </w:pPr>
    </w:p>
    <w:p w:rsidR="008822A9" w:rsidRPr="008822A9" w:rsidRDefault="008822A9" w:rsidP="008822A9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 xml:space="preserve">§ 2º </w:t>
      </w:r>
      <w:r w:rsidRPr="008822A9">
        <w:rPr>
          <w:sz w:val="26"/>
          <w:szCs w:val="26"/>
        </w:rPr>
        <w:t>A divulgação dos nomes estará condicionada à autorização expressa do contribuinte, conforme as normas de sigilo fiscal previstas na legislação vigente.</w:t>
      </w:r>
    </w:p>
    <w:p w:rsidR="008822A9" w:rsidRPr="008822A9" w:rsidRDefault="008822A9" w:rsidP="008822A9">
      <w:pPr>
        <w:spacing w:before="115"/>
        <w:ind w:right="649"/>
        <w:rPr>
          <w:sz w:val="26"/>
          <w:szCs w:val="26"/>
        </w:rPr>
      </w:pPr>
    </w:p>
    <w:p w:rsidR="008822A9" w:rsidRPr="008822A9" w:rsidRDefault="008822A9" w:rsidP="008822A9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>Art. 3º</w:t>
      </w:r>
      <w:r>
        <w:rPr>
          <w:b/>
          <w:sz w:val="26"/>
          <w:szCs w:val="26"/>
        </w:rPr>
        <w:t xml:space="preserve">  </w:t>
      </w:r>
      <w:r w:rsidRPr="008822A9">
        <w:rPr>
          <w:sz w:val="26"/>
          <w:szCs w:val="26"/>
        </w:rPr>
        <w:t>O reconhecimento consistirá na entrega de certificado de mérito e menção honrosa, sem qualquer concessão de benefício financeiro, fiscal ou contratual, tendo caráter exclusivamente simbólico e institucional.</w:t>
      </w:r>
    </w:p>
    <w:p w:rsidR="008822A9" w:rsidRPr="008822A9" w:rsidRDefault="008822A9" w:rsidP="008822A9">
      <w:pPr>
        <w:spacing w:before="115"/>
        <w:ind w:right="649"/>
        <w:rPr>
          <w:sz w:val="26"/>
          <w:szCs w:val="26"/>
        </w:rPr>
      </w:pPr>
    </w:p>
    <w:p w:rsidR="008822A9" w:rsidRDefault="008822A9" w:rsidP="008822A9">
      <w:pPr>
        <w:spacing w:before="115"/>
        <w:ind w:right="649"/>
        <w:rPr>
          <w:sz w:val="26"/>
          <w:szCs w:val="26"/>
        </w:rPr>
      </w:pPr>
    </w:p>
    <w:p w:rsidR="008822A9" w:rsidRDefault="008822A9" w:rsidP="00F7147A">
      <w:pPr>
        <w:spacing w:before="115"/>
        <w:ind w:right="649"/>
        <w:jc w:val="both"/>
        <w:rPr>
          <w:sz w:val="26"/>
          <w:szCs w:val="26"/>
        </w:rPr>
      </w:pPr>
      <w:r w:rsidRPr="008822A9">
        <w:rPr>
          <w:b/>
          <w:sz w:val="26"/>
          <w:szCs w:val="26"/>
        </w:rPr>
        <w:t>Art. 4º</w:t>
      </w:r>
      <w:r>
        <w:rPr>
          <w:b/>
          <w:sz w:val="26"/>
          <w:szCs w:val="26"/>
        </w:rPr>
        <w:t xml:space="preserve">  </w:t>
      </w:r>
      <w:r w:rsidRPr="008822A9">
        <w:rPr>
          <w:sz w:val="26"/>
          <w:szCs w:val="26"/>
        </w:rPr>
        <w:t>O evento de que trata esta Lei poderá ser incluído no calendário oficial de even</w:t>
      </w:r>
      <w:r w:rsidR="00F7147A">
        <w:rPr>
          <w:sz w:val="26"/>
          <w:szCs w:val="26"/>
        </w:rPr>
        <w:t>tos do Município de João Pessoa.</w:t>
      </w: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  <w:r w:rsidRPr="00F7147A">
        <w:rPr>
          <w:b/>
          <w:sz w:val="26"/>
          <w:szCs w:val="26"/>
        </w:rPr>
        <w:t>Art. 5º</w:t>
      </w:r>
      <w:r>
        <w:rPr>
          <w:b/>
          <w:sz w:val="26"/>
          <w:szCs w:val="26"/>
        </w:rPr>
        <w:t xml:space="preserve">  </w:t>
      </w:r>
      <w:r w:rsidRPr="00F7147A">
        <w:rPr>
          <w:sz w:val="26"/>
          <w:szCs w:val="26"/>
        </w:rPr>
        <w:t>Esta Lei entra em vigor na data de sua publicação.</w:t>
      </w: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Pr="007D2075" w:rsidRDefault="00F7147A" w:rsidP="00F7147A">
      <w:pPr>
        <w:pStyle w:val="Corpodetexto"/>
        <w:spacing w:before="89"/>
        <w:ind w:left="-284" w:firstLine="284"/>
      </w:pPr>
      <w:r>
        <w:t xml:space="preserve">Sala das Sessões da Câmara Municipal de João Pessoa, 26 de maio </w:t>
      </w:r>
      <w:r>
        <w:rPr>
          <w:spacing w:val="-5"/>
        </w:rPr>
        <w:t>de 2025.</w:t>
      </w:r>
    </w:p>
    <w:p w:rsidR="00F7147A" w:rsidRDefault="00F7147A" w:rsidP="00F7147A">
      <w:pPr>
        <w:pStyle w:val="Corpodetexto"/>
        <w:spacing w:before="112"/>
        <w:jc w:val="center"/>
        <w:rPr>
          <w:b/>
          <w:sz w:val="24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2781300</wp:posOffset>
            </wp:positionH>
            <wp:positionV relativeFrom="paragraph">
              <wp:posOffset>109220</wp:posOffset>
            </wp:positionV>
            <wp:extent cx="2333625" cy="971550"/>
            <wp:effectExtent l="0" t="0" r="0" b="0"/>
            <wp:wrapTopAndBottom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DURVALFERREIRADASILVAFILHO</w:t>
      </w: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  <w:r>
        <w:rPr>
          <w:b/>
          <w:sz w:val="24"/>
        </w:rPr>
        <w:t xml:space="preserve">                                                          VEREADOR - PL</w:t>
      </w: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Default="00F7147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147A" w:rsidRDefault="00F7147A" w:rsidP="00F7147A">
      <w:pPr>
        <w:spacing w:before="115"/>
        <w:ind w:right="649"/>
        <w:jc w:val="both"/>
        <w:rPr>
          <w:sz w:val="26"/>
          <w:szCs w:val="26"/>
        </w:rPr>
      </w:pPr>
    </w:p>
    <w:p w:rsidR="00F7147A" w:rsidRDefault="00F7147A" w:rsidP="00F7147A">
      <w:pPr>
        <w:spacing w:before="1"/>
        <w:ind w:left="694" w:right="146"/>
        <w:jc w:val="center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:rsidR="00F7147A" w:rsidRDefault="00F7147A" w:rsidP="00F7147A">
      <w:pPr>
        <w:pStyle w:val="Corpodetexto"/>
        <w:spacing w:before="230"/>
        <w:ind w:right="146"/>
        <w:rPr>
          <w:b/>
          <w:sz w:val="28"/>
        </w:rPr>
      </w:pPr>
    </w:p>
    <w:p w:rsidR="00F7147A" w:rsidRDefault="00F7147A" w:rsidP="00F7147A">
      <w:pPr>
        <w:ind w:left="4" w:right="146"/>
        <w:rPr>
          <w:sz w:val="28"/>
        </w:rPr>
      </w:pPr>
      <w:r>
        <w:rPr>
          <w:sz w:val="28"/>
        </w:rPr>
        <w:t>Senhor</w:t>
      </w:r>
      <w:r>
        <w:rPr>
          <w:spacing w:val="-2"/>
          <w:sz w:val="28"/>
        </w:rPr>
        <w:t xml:space="preserve"> Presidente,</w:t>
      </w:r>
    </w:p>
    <w:p w:rsidR="00F7147A" w:rsidRDefault="00F7147A" w:rsidP="00F7147A">
      <w:pPr>
        <w:spacing w:before="160"/>
        <w:ind w:left="4" w:right="146"/>
        <w:rPr>
          <w:sz w:val="28"/>
        </w:rPr>
      </w:pPr>
      <w:r>
        <w:rPr>
          <w:sz w:val="28"/>
        </w:rPr>
        <w:t>Senhores(as)Vereadores</w:t>
      </w:r>
      <w:r>
        <w:rPr>
          <w:spacing w:val="-4"/>
          <w:sz w:val="28"/>
        </w:rPr>
        <w:t>(as),</w:t>
      </w:r>
    </w:p>
    <w:p w:rsidR="00F7147A" w:rsidRDefault="00F7147A" w:rsidP="00F7147A">
      <w:pPr>
        <w:spacing w:before="115"/>
        <w:ind w:right="146"/>
        <w:jc w:val="both"/>
        <w:rPr>
          <w:sz w:val="26"/>
          <w:szCs w:val="26"/>
        </w:rPr>
      </w:pP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O presente Projeto de Lei, de iniciativa do Poder Legislativo Municipal, tem como objetivo instituir o Reconhecimento Anual aos 150 Maiores Contribuintes do ISS no município de João Pessoa, como forma de agradecimento público e estímulo ao cumprimento das obrigações fiscais que financiam os serviços públicos essenciais à população.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O Imposto Sobre Serviços – ISS é uma das principais fontes de receita própria do município e representa instrumento fundamental de custeio de políticas públicas nas áreas de saúde, educação, mobilidade, assistência social e infraestrutura urbana.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Reconhecer publicamente aqueles que mais contribuem, de forma direta, com o desenvolvimento socioeconômico da cidade é uma forma de reforçar o compromisso com a justiça fiscal, com a valorização da atividade econômica regular e com o fortalecimento da cidadania tributária.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A proposta prevê a entrega de certificado e menção honrosa em cerimônia oficial realizada anualmente, preferencialmente no mês de maio, em alusão ao Dia do Contribuinte, celebrado nacionalmente no dia 25 de maio.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Trata-se de uma iniciativa que não prevê qualquer benefício financeiro ou contratual, sendo de caráter exclusivamente simbólico e institucional.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Por fim, ao fortalecer o diálogo entre o poder público e os setores produtivos, este projeto contribui para um ambiente de negócios mais saudável, transparente e participativo.</w:t>
      </w:r>
    </w:p>
    <w:p w:rsidR="00F7147A" w:rsidRPr="00F7147A" w:rsidRDefault="00F7147A" w:rsidP="00F7147A">
      <w:pPr>
        <w:spacing w:before="115" w:after="240"/>
        <w:ind w:right="1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7147A">
        <w:rPr>
          <w:sz w:val="26"/>
          <w:szCs w:val="26"/>
        </w:rPr>
        <w:t>Diante da relevância da matéria, solicitamos o apoio dos nobres vereadores e vereadoras para sua aprovação.</w:t>
      </w:r>
    </w:p>
    <w:p w:rsidR="00F7147A" w:rsidRPr="007D2075" w:rsidRDefault="00F7147A" w:rsidP="00F7147A">
      <w:pPr>
        <w:pStyle w:val="Corpodetexto"/>
        <w:spacing w:before="89"/>
        <w:ind w:left="-284" w:firstLine="284"/>
      </w:pPr>
      <w:r>
        <w:t xml:space="preserve">Sala das Sessões da Câmara Municipal de João Pessoa, 26 de maio </w:t>
      </w:r>
      <w:r>
        <w:rPr>
          <w:spacing w:val="-5"/>
        </w:rPr>
        <w:t>de 2025.</w:t>
      </w:r>
    </w:p>
    <w:p w:rsidR="00F7147A" w:rsidRDefault="00F7147A" w:rsidP="00F7147A">
      <w:pPr>
        <w:pStyle w:val="Corpodetexto"/>
        <w:spacing w:before="112"/>
        <w:jc w:val="center"/>
        <w:rPr>
          <w:b/>
          <w:sz w:val="24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2781300</wp:posOffset>
            </wp:positionH>
            <wp:positionV relativeFrom="paragraph">
              <wp:posOffset>109220</wp:posOffset>
            </wp:positionV>
            <wp:extent cx="2333625" cy="971550"/>
            <wp:effectExtent l="0" t="0" r="0" b="0"/>
            <wp:wrapTopAndBottom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DURVALFERREIRADASILVAFILHO</w:t>
      </w:r>
    </w:p>
    <w:p w:rsidR="00F7147A" w:rsidRPr="008822A9" w:rsidRDefault="00F7147A" w:rsidP="00F7147A">
      <w:pPr>
        <w:spacing w:before="115"/>
        <w:ind w:right="649"/>
        <w:jc w:val="both"/>
        <w:rPr>
          <w:sz w:val="26"/>
          <w:szCs w:val="26"/>
        </w:rPr>
      </w:pPr>
      <w:r>
        <w:rPr>
          <w:b/>
          <w:sz w:val="24"/>
        </w:rPr>
        <w:t xml:space="preserve">                                                          VEREADOR - PL</w:t>
      </w:r>
    </w:p>
    <w:sectPr w:rsidR="00F7147A" w:rsidRPr="008822A9" w:rsidSect="008822A9">
      <w:headerReference w:type="default" r:id="rId7"/>
      <w:pgSz w:w="11910" w:h="16840"/>
      <w:pgMar w:top="2580" w:right="1133" w:bottom="709" w:left="170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7D" w:rsidRDefault="0048487D">
      <w:r>
        <w:separator/>
      </w:r>
    </w:p>
  </w:endnote>
  <w:endnote w:type="continuationSeparator" w:id="1">
    <w:p w:rsidR="0048487D" w:rsidRDefault="0048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7D" w:rsidRDefault="0048487D">
      <w:r>
        <w:separator/>
      </w:r>
    </w:p>
  </w:footnote>
  <w:footnote w:type="continuationSeparator" w:id="1">
    <w:p w:rsidR="0048487D" w:rsidRDefault="00484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35" w:rsidRDefault="00DC7FA0">
    <w:pPr>
      <w:pStyle w:val="Corpodetexto"/>
      <w:spacing w:line="14" w:lineRule="auto"/>
      <w:rPr>
        <w:sz w:val="20"/>
      </w:rPr>
    </w:pPr>
    <w:r w:rsidRPr="00DC7FA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170.6pt;margin-top:71.45pt;width:277.9pt;height:56.7pt;z-index:-157665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" filled="f" stroked="f">
          <v:textbox style="mso-next-textbox:#Textbox 3" inset="0,0,0,0">
            <w:txbxContent>
              <w:p w:rsidR="002439AA" w:rsidRDefault="00555C86" w:rsidP="002439AA">
                <w:pPr>
                  <w:spacing w:before="10"/>
                  <w:ind w:left="834" w:right="443" w:firstLine="78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Estado da Paraíba</w:t>
                </w:r>
              </w:p>
              <w:p w:rsidR="001B0B35" w:rsidRDefault="002439AA" w:rsidP="002439AA">
                <w:pPr>
                  <w:spacing w:before="10"/>
                  <w:ind w:left="834" w:right="443" w:firstLine="78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Câmara Municipal de João P</w:t>
                </w:r>
                <w:r w:rsidR="00555C86">
                  <w:rPr>
                    <w:sz w:val="24"/>
                  </w:rPr>
                  <w:t>essoa</w:t>
                </w:r>
              </w:p>
              <w:p w:rsidR="001B0B35" w:rsidRDefault="00555C86" w:rsidP="002439AA">
                <w:pPr>
                  <w:ind w:left="120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Casa</w:t>
                </w:r>
                <w:r w:rsidR="002439AA">
                  <w:rPr>
                    <w:b/>
                    <w:i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Napoleão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Laureano</w:t>
                </w:r>
              </w:p>
              <w:p w:rsidR="001B0B35" w:rsidRDefault="00555C86" w:rsidP="002439AA">
                <w:pPr>
                  <w:ind w:left="2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Gabinete</w:t>
                </w:r>
                <w:r w:rsidR="002439AA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doVereador</w:t>
                </w:r>
                <w:r w:rsidR="002439AA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Durval</w:t>
                </w:r>
                <w:r w:rsidR="002439AA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Ferreira</w:t>
                </w:r>
                <w:r w:rsidR="002439AA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 w:rsidR="002439AA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pacing w:val="-5"/>
                    <w:sz w:val="24"/>
                  </w:rPr>
                  <w:t>PL</w:t>
                </w:r>
              </w:p>
            </w:txbxContent>
          </v:textbox>
          <w10:wrap anchorx="page" anchory="page"/>
        </v:shape>
      </w:pict>
    </w:r>
    <w:r w:rsidR="00555C86">
      <w:rPr>
        <w:noProof/>
        <w:sz w:val="20"/>
        <w:lang w:val="pt-BR" w:eastAsia="pt-BR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3797300</wp:posOffset>
          </wp:positionH>
          <wp:positionV relativeFrom="page">
            <wp:posOffset>360189</wp:posOffset>
          </wp:positionV>
          <wp:extent cx="551180" cy="552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7FA0">
      <w:rPr>
        <w:noProof/>
        <w:sz w:val="20"/>
      </w:rPr>
      <w:pict>
        <v:shape id="Graphic 2" o:spid="_x0000_s2050" style="position:absolute;margin-left:85.8pt;margin-top:128.1pt;width:448.9pt;height:1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10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" path="m5701030,l,,,19050r5701030,l5701030,xe" fillcolor="black" stroked="f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B0B35"/>
    <w:rsid w:val="000316A7"/>
    <w:rsid w:val="00067CEE"/>
    <w:rsid w:val="001B0B35"/>
    <w:rsid w:val="002439AA"/>
    <w:rsid w:val="00255C4F"/>
    <w:rsid w:val="002B4BE7"/>
    <w:rsid w:val="003723A5"/>
    <w:rsid w:val="0038617A"/>
    <w:rsid w:val="00404C65"/>
    <w:rsid w:val="0048487D"/>
    <w:rsid w:val="00555C86"/>
    <w:rsid w:val="007D2075"/>
    <w:rsid w:val="008822A9"/>
    <w:rsid w:val="009D53B0"/>
    <w:rsid w:val="00A32BED"/>
    <w:rsid w:val="00AD21B5"/>
    <w:rsid w:val="00CA4F79"/>
    <w:rsid w:val="00D40C3E"/>
    <w:rsid w:val="00DC7FA0"/>
    <w:rsid w:val="00F7147A"/>
    <w:rsid w:val="00F965C2"/>
    <w:rsid w:val="00FD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E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4BE7"/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2B4BE7"/>
  </w:style>
  <w:style w:type="paragraph" w:customStyle="1" w:styleId="TableParagraph">
    <w:name w:val="Table Paragraph"/>
    <w:basedOn w:val="Normal"/>
    <w:uiPriority w:val="1"/>
    <w:qFormat/>
    <w:rsid w:val="002B4BE7"/>
  </w:style>
  <w:style w:type="paragraph" w:styleId="Cabealho">
    <w:name w:val="header"/>
    <w:basedOn w:val="Normal"/>
    <w:link w:val="CabealhoChar"/>
    <w:uiPriority w:val="99"/>
    <w:semiHidden/>
    <w:unhideWhenUsed/>
    <w:rsid w:val="002439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39A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439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39A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Pc</cp:lastModifiedBy>
  <cp:revision>3</cp:revision>
  <dcterms:created xsi:type="dcterms:W3CDTF">2025-05-26T17:43:00Z</dcterms:created>
  <dcterms:modified xsi:type="dcterms:W3CDTF">2025-05-26T17:44:00Z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2024-12-18T00:00:00Z</vt:filetime>
  </property>
</Properties>
</file>